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6E0" w:rsidRDefault="00E906E0" w:rsidP="00523DB5">
      <w:pPr>
        <w:widowControl/>
        <w:jc w:val="center"/>
        <w:rPr>
          <w:rFonts w:ascii="Arial" w:hAnsi="Arial" w:cs="Arial"/>
          <w:color w:val="000000"/>
          <w:sz w:val="22"/>
          <w:szCs w:val="22"/>
        </w:rPr>
      </w:pPr>
      <w:bookmarkStart w:id="0" w:name="_GoBack"/>
      <w:bookmarkEnd w:id="0"/>
      <w:r w:rsidRPr="00130C4A">
        <w:rPr>
          <w:rFonts w:ascii="Arial" w:hAnsi="Arial" w:cs="Arial"/>
          <w:color w:val="000000"/>
          <w:sz w:val="22"/>
          <w:szCs w:val="22"/>
        </w:rPr>
        <w:t>A.P. ENGLISH</w:t>
      </w:r>
      <w:r w:rsidR="00273FCA">
        <w:rPr>
          <w:rFonts w:ascii="Arial" w:hAnsi="Arial" w:cs="Arial"/>
          <w:color w:val="000000"/>
          <w:sz w:val="22"/>
          <w:szCs w:val="22"/>
        </w:rPr>
        <w:t xml:space="preserve"> IV</w:t>
      </w:r>
      <w:r w:rsidR="00C96CBD">
        <w:rPr>
          <w:rFonts w:ascii="Arial" w:hAnsi="Arial" w:cs="Arial"/>
          <w:color w:val="000000"/>
          <w:sz w:val="22"/>
          <w:szCs w:val="22"/>
        </w:rPr>
        <w:t xml:space="preserve"> / DUAL CREDIT</w:t>
      </w:r>
      <w:r w:rsidR="00273FCA">
        <w:rPr>
          <w:rFonts w:ascii="Arial" w:hAnsi="Arial" w:cs="Arial"/>
          <w:color w:val="000000"/>
          <w:sz w:val="22"/>
          <w:szCs w:val="22"/>
        </w:rPr>
        <w:t xml:space="preserve"> ENGLISH IV</w:t>
      </w:r>
      <w:r w:rsidRPr="00130C4A">
        <w:rPr>
          <w:rFonts w:ascii="Arial" w:hAnsi="Arial" w:cs="Arial"/>
          <w:color w:val="000000"/>
          <w:sz w:val="22"/>
          <w:szCs w:val="22"/>
        </w:rPr>
        <w:t xml:space="preserve">:  </w:t>
      </w:r>
      <w:r w:rsidR="00444ECC" w:rsidRPr="00130C4A">
        <w:rPr>
          <w:rFonts w:ascii="Arial" w:hAnsi="Arial" w:cs="Arial"/>
          <w:color w:val="000000"/>
          <w:sz w:val="22"/>
          <w:szCs w:val="22"/>
        </w:rPr>
        <w:t>SUMMER READING</w:t>
      </w:r>
      <w:r w:rsidR="003469E4">
        <w:rPr>
          <w:rFonts w:ascii="Arial" w:hAnsi="Arial" w:cs="Arial"/>
          <w:color w:val="000000"/>
          <w:sz w:val="22"/>
          <w:szCs w:val="22"/>
        </w:rPr>
        <w:t xml:space="preserve"> 2012</w:t>
      </w:r>
    </w:p>
    <w:p w:rsidR="00A668D2" w:rsidRDefault="00A668D2" w:rsidP="00523DB5">
      <w:pPr>
        <w:widowControl/>
        <w:jc w:val="center"/>
        <w:rPr>
          <w:rFonts w:ascii="Arial" w:hAnsi="Arial" w:cs="Arial"/>
          <w:color w:val="000000"/>
          <w:sz w:val="22"/>
          <w:szCs w:val="22"/>
        </w:rPr>
      </w:pPr>
    </w:p>
    <w:p w:rsidR="00A668D2" w:rsidRPr="00130C4A" w:rsidRDefault="00A668D2" w:rsidP="00A668D2">
      <w:pPr>
        <w:widowControl/>
        <w:rPr>
          <w:rFonts w:ascii="Arial" w:hAnsi="Arial" w:cs="Arial"/>
          <w:color w:val="000000"/>
          <w:sz w:val="22"/>
          <w:szCs w:val="22"/>
        </w:rPr>
      </w:pPr>
      <w:r>
        <w:rPr>
          <w:rFonts w:ascii="Arial" w:hAnsi="Arial" w:cs="Arial"/>
          <w:color w:val="000000"/>
          <w:sz w:val="22"/>
          <w:szCs w:val="22"/>
        </w:rPr>
        <w:t xml:space="preserve">I </w:t>
      </w:r>
      <w:r w:rsidRPr="00130C4A">
        <w:rPr>
          <w:rFonts w:ascii="Arial" w:hAnsi="Arial" w:cs="Arial"/>
          <w:color w:val="000000"/>
          <w:sz w:val="22"/>
          <w:szCs w:val="22"/>
        </w:rPr>
        <w:t>am honored to be your instructor for A.P. English IV, a college level course taken during high school.  This course is designed to</w:t>
      </w:r>
      <w:r>
        <w:rPr>
          <w:rFonts w:ascii="Arial" w:hAnsi="Arial" w:cs="Arial"/>
          <w:color w:val="000000"/>
          <w:sz w:val="22"/>
          <w:szCs w:val="22"/>
        </w:rPr>
        <w:t xml:space="preserve"> allow you to earn college credit (by taking either the AP English Literature and Composition Exam</w:t>
      </w:r>
      <w:r w:rsidRPr="00130C4A">
        <w:rPr>
          <w:rFonts w:ascii="Arial" w:hAnsi="Arial" w:cs="Arial"/>
          <w:color w:val="000000"/>
          <w:sz w:val="22"/>
          <w:szCs w:val="22"/>
        </w:rPr>
        <w:t xml:space="preserve"> </w:t>
      </w:r>
      <w:r>
        <w:rPr>
          <w:rFonts w:ascii="Arial" w:hAnsi="Arial" w:cs="Arial"/>
          <w:color w:val="000000"/>
          <w:sz w:val="22"/>
          <w:szCs w:val="22"/>
        </w:rPr>
        <w:t xml:space="preserve">or the Dual Credit Enrollment Program through Texas Woman’s University).  I also strive to prepare you for the academic challenges you will face in college.  </w:t>
      </w:r>
      <w:r w:rsidRPr="00130C4A">
        <w:rPr>
          <w:rFonts w:ascii="Arial" w:hAnsi="Arial" w:cs="Arial"/>
          <w:color w:val="000000"/>
          <w:sz w:val="22"/>
          <w:szCs w:val="22"/>
        </w:rPr>
        <w:t>My passion is to help you develop your critical reading, writing, and thinking skills.  Toward this end, you will be held accountable for the summer reading the second day of class.  Please obtain your books early--not being able to find a book on August 10th does not excuse you from the assignment.  I do not accept late work</w:t>
      </w:r>
      <w:r w:rsidR="00DD77EA">
        <w:rPr>
          <w:rFonts w:ascii="Arial" w:hAnsi="Arial" w:cs="Arial"/>
          <w:color w:val="000000"/>
          <w:sz w:val="22"/>
          <w:szCs w:val="22"/>
        </w:rPr>
        <w:t>.</w:t>
      </w:r>
    </w:p>
    <w:p w:rsidR="00111E4F" w:rsidRPr="00130C4A" w:rsidRDefault="00111E4F">
      <w:pPr>
        <w:widowControl/>
        <w:jc w:val="center"/>
        <w:rPr>
          <w:rFonts w:ascii="Arial" w:hAnsi="Arial" w:cs="Arial"/>
          <w:color w:val="000000"/>
          <w:sz w:val="22"/>
          <w:szCs w:val="22"/>
        </w:rPr>
      </w:pPr>
    </w:p>
    <w:p w:rsidR="004C33DC" w:rsidRPr="006D25E5" w:rsidRDefault="004C33DC" w:rsidP="004C33DC">
      <w:pPr>
        <w:widowControl/>
        <w:rPr>
          <w:rFonts w:ascii="Arial" w:hAnsi="Arial" w:cs="Arial"/>
          <w:color w:val="000000"/>
          <w:sz w:val="22"/>
          <w:szCs w:val="22"/>
          <w:u w:val="single"/>
        </w:rPr>
      </w:pPr>
      <w:r w:rsidRPr="00130C4A">
        <w:rPr>
          <w:rFonts w:ascii="Arial" w:hAnsi="Arial" w:cs="Arial"/>
          <w:b/>
          <w:bCs/>
          <w:color w:val="000000"/>
          <w:sz w:val="22"/>
          <w:szCs w:val="22"/>
        </w:rPr>
        <w:t xml:space="preserve">You must read </w:t>
      </w:r>
      <w:r w:rsidRPr="00130C4A">
        <w:rPr>
          <w:rFonts w:ascii="Arial" w:hAnsi="Arial" w:cs="Arial"/>
          <w:b/>
          <w:bCs/>
          <w:color w:val="000000"/>
          <w:sz w:val="22"/>
          <w:szCs w:val="22"/>
          <w:u w:val="single"/>
        </w:rPr>
        <w:t>both</w:t>
      </w:r>
      <w:r w:rsidRPr="00130C4A">
        <w:rPr>
          <w:rFonts w:ascii="Arial" w:hAnsi="Arial" w:cs="Arial"/>
          <w:b/>
          <w:bCs/>
          <w:color w:val="000000"/>
          <w:sz w:val="22"/>
          <w:szCs w:val="22"/>
        </w:rPr>
        <w:t xml:space="preserve"> books and complete </w:t>
      </w:r>
      <w:r w:rsidRPr="00130C4A">
        <w:rPr>
          <w:rFonts w:ascii="Arial" w:hAnsi="Arial" w:cs="Arial"/>
          <w:b/>
          <w:bCs/>
          <w:color w:val="000000"/>
          <w:sz w:val="22"/>
          <w:szCs w:val="22"/>
          <w:u w:val="single"/>
        </w:rPr>
        <w:t>both</w:t>
      </w:r>
      <w:r w:rsidRPr="00130C4A">
        <w:rPr>
          <w:rFonts w:ascii="Arial" w:hAnsi="Arial" w:cs="Arial"/>
          <w:b/>
          <w:bCs/>
          <w:color w:val="000000"/>
          <w:sz w:val="22"/>
          <w:szCs w:val="22"/>
        </w:rPr>
        <w:t xml:space="preserve"> Part One and Part Two of the assignment.  </w:t>
      </w:r>
      <w:r>
        <w:rPr>
          <w:rFonts w:ascii="Arial" w:hAnsi="Arial" w:cs="Arial"/>
          <w:b/>
          <w:bCs/>
          <w:color w:val="000000"/>
          <w:sz w:val="22"/>
          <w:szCs w:val="22"/>
        </w:rPr>
        <w:t xml:space="preserve">  </w:t>
      </w:r>
      <w:proofErr w:type="gramStart"/>
      <w:r w:rsidR="003469E4">
        <w:rPr>
          <w:rFonts w:ascii="Arial" w:hAnsi="Arial" w:cs="Arial"/>
          <w:b/>
          <w:bCs/>
          <w:color w:val="000000"/>
          <w:sz w:val="22"/>
          <w:szCs w:val="22"/>
        </w:rPr>
        <w:t>Due dates are August 29</w:t>
      </w:r>
      <w:r w:rsidRPr="00130C4A">
        <w:rPr>
          <w:rFonts w:ascii="Arial" w:hAnsi="Arial" w:cs="Arial"/>
          <w:b/>
          <w:bCs/>
          <w:color w:val="000000"/>
          <w:sz w:val="22"/>
          <w:szCs w:val="22"/>
        </w:rPr>
        <w:t xml:space="preserve"> (A day</w:t>
      </w:r>
      <w:r w:rsidR="003469E4">
        <w:rPr>
          <w:rFonts w:ascii="Arial" w:hAnsi="Arial" w:cs="Arial"/>
          <w:b/>
          <w:bCs/>
          <w:color w:val="000000"/>
          <w:sz w:val="22"/>
          <w:szCs w:val="22"/>
        </w:rPr>
        <w:t>) and August 30 (B day), 2012</w:t>
      </w:r>
      <w:r>
        <w:rPr>
          <w:rFonts w:ascii="Arial" w:hAnsi="Arial" w:cs="Arial"/>
          <w:b/>
          <w:bCs/>
          <w:color w:val="000000"/>
          <w:sz w:val="22"/>
          <w:szCs w:val="22"/>
        </w:rPr>
        <w:t>.</w:t>
      </w:r>
      <w:proofErr w:type="gramEnd"/>
      <w:r>
        <w:rPr>
          <w:rFonts w:ascii="Arial" w:hAnsi="Arial" w:cs="Arial"/>
          <w:b/>
          <w:bCs/>
          <w:color w:val="000000"/>
          <w:sz w:val="22"/>
          <w:szCs w:val="22"/>
        </w:rPr>
        <w:t xml:space="preserve">  </w:t>
      </w:r>
    </w:p>
    <w:p w:rsidR="004C33DC" w:rsidRDefault="004C33DC" w:rsidP="004C33DC">
      <w:pPr>
        <w:widowControl/>
        <w:rPr>
          <w:rFonts w:ascii="Arial" w:hAnsi="Arial" w:cs="Arial"/>
          <w:b/>
          <w:bCs/>
          <w:color w:val="000000"/>
          <w:sz w:val="22"/>
          <w:szCs w:val="22"/>
        </w:rPr>
      </w:pPr>
    </w:p>
    <w:p w:rsidR="00273FCA" w:rsidRDefault="00273FCA" w:rsidP="00A84ACD">
      <w:pPr>
        <w:widowControl/>
        <w:ind w:left="720"/>
        <w:rPr>
          <w:rFonts w:ascii="Arial" w:hAnsi="Arial" w:cs="Arial"/>
          <w:b/>
          <w:bCs/>
          <w:color w:val="000000"/>
          <w:sz w:val="22"/>
          <w:szCs w:val="22"/>
        </w:rPr>
      </w:pPr>
    </w:p>
    <w:p w:rsidR="00A84ACD" w:rsidRDefault="00A84ACD" w:rsidP="00A668D2">
      <w:pPr>
        <w:widowControl/>
        <w:ind w:left="720"/>
        <w:rPr>
          <w:rFonts w:ascii="Arial" w:hAnsi="Arial" w:cs="Arial"/>
          <w:b/>
          <w:bCs/>
          <w:color w:val="000000"/>
          <w:sz w:val="22"/>
          <w:szCs w:val="22"/>
        </w:rPr>
      </w:pPr>
      <w:r w:rsidRPr="00A668D2">
        <w:rPr>
          <w:rFonts w:ascii="Arial" w:hAnsi="Arial" w:cs="Arial"/>
          <w:b/>
          <w:bCs/>
          <w:color w:val="000000"/>
          <w:sz w:val="22"/>
          <w:szCs w:val="22"/>
          <w:u w:val="single"/>
        </w:rPr>
        <w:t xml:space="preserve">Part </w:t>
      </w:r>
      <w:r w:rsidR="004C33DC">
        <w:rPr>
          <w:rFonts w:ascii="Arial" w:hAnsi="Arial" w:cs="Arial"/>
          <w:b/>
          <w:bCs/>
          <w:color w:val="000000"/>
          <w:sz w:val="22"/>
          <w:szCs w:val="22"/>
          <w:u w:val="single"/>
        </w:rPr>
        <w:t>One</w:t>
      </w:r>
      <w:r>
        <w:rPr>
          <w:rFonts w:ascii="Arial" w:hAnsi="Arial" w:cs="Arial"/>
          <w:b/>
          <w:bCs/>
          <w:color w:val="000000"/>
          <w:sz w:val="22"/>
          <w:szCs w:val="22"/>
        </w:rPr>
        <w:t xml:space="preserve">: Read </w:t>
      </w:r>
      <w:r w:rsidR="00A668D2" w:rsidRPr="00130C4A">
        <w:rPr>
          <w:rFonts w:ascii="Arial" w:hAnsi="Arial" w:cs="Arial"/>
          <w:b/>
          <w:bCs/>
          <w:color w:val="000000"/>
          <w:sz w:val="22"/>
          <w:szCs w:val="22"/>
          <w:u w:val="single"/>
        </w:rPr>
        <w:t>Wuthering Heights</w:t>
      </w:r>
      <w:r w:rsidR="00A668D2">
        <w:rPr>
          <w:rFonts w:ascii="Arial" w:hAnsi="Arial" w:cs="Arial"/>
          <w:b/>
          <w:bCs/>
          <w:color w:val="000000"/>
          <w:sz w:val="22"/>
          <w:szCs w:val="22"/>
        </w:rPr>
        <w:t xml:space="preserve"> by Emily Bronte, </w:t>
      </w:r>
      <w:r>
        <w:rPr>
          <w:rFonts w:ascii="Arial" w:hAnsi="Arial" w:cs="Arial"/>
          <w:b/>
          <w:bCs/>
          <w:color w:val="000000"/>
          <w:sz w:val="22"/>
          <w:szCs w:val="22"/>
        </w:rPr>
        <w:t xml:space="preserve">and complete </w:t>
      </w:r>
      <w:r w:rsidR="00A668D2">
        <w:rPr>
          <w:rFonts w:ascii="Arial" w:hAnsi="Arial" w:cs="Arial"/>
          <w:b/>
          <w:bCs/>
          <w:color w:val="000000"/>
          <w:sz w:val="22"/>
          <w:szCs w:val="22"/>
        </w:rPr>
        <w:t xml:space="preserve">a dialectic journal as directed below.  </w:t>
      </w:r>
    </w:p>
    <w:p w:rsidR="00E03041" w:rsidRDefault="00E03041" w:rsidP="00A668D2">
      <w:pPr>
        <w:widowControl/>
        <w:ind w:left="720"/>
        <w:rPr>
          <w:rFonts w:ascii="Arial" w:hAnsi="Arial" w:cs="Arial"/>
          <w:b/>
          <w:bCs/>
          <w:color w:val="000000"/>
          <w:sz w:val="22"/>
          <w:szCs w:val="22"/>
        </w:rPr>
      </w:pPr>
    </w:p>
    <w:p w:rsidR="00E03041" w:rsidRPr="00E03041" w:rsidRDefault="00E03041" w:rsidP="00A668D2">
      <w:pPr>
        <w:widowControl/>
        <w:ind w:left="720"/>
        <w:rPr>
          <w:rFonts w:ascii="Arial" w:hAnsi="Arial" w:cs="Arial"/>
          <w:b/>
          <w:bCs/>
          <w:color w:val="000000"/>
          <w:sz w:val="22"/>
          <w:szCs w:val="22"/>
        </w:rPr>
      </w:pPr>
      <w:r>
        <w:rPr>
          <w:rFonts w:ascii="Arial" w:hAnsi="Arial" w:cs="Arial"/>
          <w:b/>
          <w:bCs/>
          <w:color w:val="000000"/>
          <w:sz w:val="22"/>
          <w:szCs w:val="22"/>
          <w:u w:val="single"/>
        </w:rPr>
        <w:t>Part Two:</w:t>
      </w:r>
      <w:r>
        <w:rPr>
          <w:rFonts w:ascii="Arial" w:hAnsi="Arial" w:cs="Arial"/>
          <w:b/>
          <w:bCs/>
          <w:color w:val="000000"/>
          <w:sz w:val="22"/>
          <w:szCs w:val="22"/>
        </w:rPr>
        <w:t xml:space="preserve">  Read one of the novels listed on page three, make a typed genre map using the template on my website, and be ready for a timed writing over the work.</w:t>
      </w:r>
    </w:p>
    <w:p w:rsidR="00A668D2" w:rsidRDefault="00A668D2" w:rsidP="00A84ACD">
      <w:pPr>
        <w:widowControl/>
        <w:rPr>
          <w:rFonts w:ascii="Arial" w:hAnsi="Arial" w:cs="Arial"/>
          <w:b/>
          <w:bCs/>
          <w:color w:val="000000"/>
          <w:sz w:val="22"/>
          <w:szCs w:val="22"/>
        </w:rPr>
      </w:pPr>
    </w:p>
    <w:p w:rsidR="00111E4F" w:rsidRDefault="003469E4" w:rsidP="00E03041">
      <w:pPr>
        <w:widowControl/>
        <w:rPr>
          <w:rFonts w:ascii="Arial" w:hAnsi="Arial" w:cs="Arial"/>
          <w:b/>
          <w:color w:val="000000"/>
          <w:sz w:val="22"/>
          <w:szCs w:val="22"/>
        </w:rPr>
      </w:pPr>
      <w:r>
        <w:rPr>
          <w:rFonts w:ascii="Arial" w:hAnsi="Arial" w:cs="Arial"/>
          <w:b/>
          <w:color w:val="000000"/>
          <w:sz w:val="22"/>
          <w:szCs w:val="22"/>
          <w:u w:val="single"/>
        </w:rPr>
        <w:t xml:space="preserve">Part One </w:t>
      </w:r>
      <w:r w:rsidR="00E03041">
        <w:rPr>
          <w:rFonts w:ascii="Arial" w:hAnsi="Arial" w:cs="Arial"/>
          <w:b/>
          <w:color w:val="000000"/>
          <w:sz w:val="22"/>
          <w:szCs w:val="22"/>
          <w:u w:val="single"/>
        </w:rPr>
        <w:t xml:space="preserve">Assignment:  </w:t>
      </w:r>
      <w:r w:rsidR="00111E4F" w:rsidRPr="00130C4A">
        <w:rPr>
          <w:rFonts w:ascii="Arial" w:hAnsi="Arial" w:cs="Arial"/>
          <w:b/>
          <w:color w:val="000000"/>
          <w:sz w:val="22"/>
          <w:szCs w:val="22"/>
        </w:rPr>
        <w:t xml:space="preserve">Dialectic Journal over </w:t>
      </w:r>
      <w:r w:rsidR="007B7EF3" w:rsidRPr="00130C4A">
        <w:rPr>
          <w:rFonts w:ascii="Arial" w:hAnsi="Arial" w:cs="Arial"/>
          <w:b/>
          <w:color w:val="000000"/>
          <w:sz w:val="22"/>
          <w:szCs w:val="22"/>
          <w:u w:val="single"/>
        </w:rPr>
        <w:t>Wuthering</w:t>
      </w:r>
      <w:r w:rsidR="00111E4F" w:rsidRPr="00130C4A">
        <w:rPr>
          <w:rFonts w:ascii="Arial" w:hAnsi="Arial" w:cs="Arial"/>
          <w:b/>
          <w:color w:val="000000"/>
          <w:sz w:val="22"/>
          <w:szCs w:val="22"/>
          <w:u w:val="single"/>
        </w:rPr>
        <w:t xml:space="preserve"> Heights</w:t>
      </w:r>
      <w:r w:rsidR="00C96CBD">
        <w:rPr>
          <w:rFonts w:ascii="Arial" w:hAnsi="Arial" w:cs="Arial"/>
          <w:b/>
          <w:color w:val="000000"/>
          <w:sz w:val="22"/>
          <w:szCs w:val="22"/>
        </w:rPr>
        <w:t xml:space="preserve"> by Emily </w:t>
      </w:r>
      <w:proofErr w:type="spellStart"/>
      <w:r w:rsidR="00C96CBD">
        <w:rPr>
          <w:rFonts w:ascii="Arial" w:hAnsi="Arial" w:cs="Arial"/>
          <w:b/>
          <w:color w:val="000000"/>
          <w:sz w:val="22"/>
          <w:szCs w:val="22"/>
        </w:rPr>
        <w:t>Brontë</w:t>
      </w:r>
      <w:proofErr w:type="spellEnd"/>
    </w:p>
    <w:p w:rsidR="00C96CBD" w:rsidRDefault="00C96CBD" w:rsidP="00111E4F">
      <w:pPr>
        <w:widowControl/>
        <w:jc w:val="center"/>
        <w:rPr>
          <w:rFonts w:ascii="Arial" w:hAnsi="Arial" w:cs="Arial"/>
          <w:b/>
          <w:color w:val="000000"/>
          <w:sz w:val="22"/>
          <w:szCs w:val="22"/>
        </w:rPr>
      </w:pPr>
    </w:p>
    <w:p w:rsidR="00C96CBD" w:rsidRDefault="00C96CBD" w:rsidP="00C96CBD">
      <w:pPr>
        <w:widowControl/>
        <w:rPr>
          <w:rFonts w:ascii="Arial" w:hAnsi="Arial" w:cs="Arial"/>
          <w:b/>
          <w:color w:val="000000"/>
          <w:sz w:val="22"/>
          <w:szCs w:val="22"/>
        </w:rPr>
      </w:pPr>
      <w:r>
        <w:rPr>
          <w:rFonts w:ascii="Arial" w:hAnsi="Arial" w:cs="Arial"/>
          <w:b/>
          <w:color w:val="000000"/>
          <w:sz w:val="22"/>
          <w:szCs w:val="22"/>
        </w:rPr>
        <w:t xml:space="preserve">For this assignment, you must </w:t>
      </w:r>
      <w:r>
        <w:rPr>
          <w:rFonts w:ascii="Arial" w:hAnsi="Arial" w:cs="Arial"/>
          <w:b/>
          <w:color w:val="000000"/>
          <w:sz w:val="22"/>
          <w:szCs w:val="22"/>
          <w:u w:val="single"/>
        </w:rPr>
        <w:t>obtain</w:t>
      </w:r>
      <w:r w:rsidRPr="00C96CBD">
        <w:rPr>
          <w:rFonts w:ascii="Arial" w:hAnsi="Arial" w:cs="Arial"/>
          <w:b/>
          <w:color w:val="000000"/>
          <w:sz w:val="22"/>
          <w:szCs w:val="22"/>
          <w:u w:val="single"/>
        </w:rPr>
        <w:t xml:space="preserve"> your own copy</w:t>
      </w:r>
      <w:r>
        <w:rPr>
          <w:rFonts w:ascii="Arial" w:hAnsi="Arial" w:cs="Arial"/>
          <w:b/>
          <w:color w:val="000000"/>
          <w:sz w:val="22"/>
          <w:szCs w:val="22"/>
        </w:rPr>
        <w:t xml:space="preserve"> of </w:t>
      </w:r>
      <w:r>
        <w:rPr>
          <w:rFonts w:ascii="Arial" w:hAnsi="Arial" w:cs="Arial"/>
          <w:b/>
          <w:color w:val="000000"/>
          <w:sz w:val="22"/>
          <w:szCs w:val="22"/>
          <w:u w:val="single"/>
        </w:rPr>
        <w:t>Wuthering Heights</w:t>
      </w:r>
      <w:r>
        <w:rPr>
          <w:rFonts w:ascii="Arial" w:hAnsi="Arial" w:cs="Arial"/>
          <w:b/>
          <w:color w:val="000000"/>
          <w:sz w:val="22"/>
          <w:szCs w:val="22"/>
        </w:rPr>
        <w:t xml:space="preserve"> by Emily</w:t>
      </w:r>
      <w:r w:rsidR="00273FCA">
        <w:rPr>
          <w:rFonts w:ascii="Arial" w:hAnsi="Arial" w:cs="Arial"/>
          <w:b/>
          <w:color w:val="000000"/>
          <w:sz w:val="22"/>
          <w:szCs w:val="22"/>
        </w:rPr>
        <w:t xml:space="preserve"> </w:t>
      </w:r>
      <w:proofErr w:type="spellStart"/>
      <w:r w:rsidR="00273FCA">
        <w:rPr>
          <w:rFonts w:ascii="Arial" w:hAnsi="Arial" w:cs="Arial"/>
          <w:b/>
          <w:color w:val="000000"/>
          <w:sz w:val="22"/>
          <w:szCs w:val="22"/>
        </w:rPr>
        <w:t>Brontë</w:t>
      </w:r>
      <w:proofErr w:type="spellEnd"/>
      <w:r w:rsidR="00273FCA">
        <w:rPr>
          <w:rFonts w:ascii="Arial" w:hAnsi="Arial" w:cs="Arial"/>
          <w:b/>
          <w:color w:val="000000"/>
          <w:sz w:val="22"/>
          <w:szCs w:val="22"/>
        </w:rPr>
        <w:t xml:space="preserve">.  A used copy is fine, but a library or electronic copy is not allowed because you will want to take notes in your book during class.  </w:t>
      </w:r>
    </w:p>
    <w:p w:rsidR="00273FCA" w:rsidRDefault="00273FCA" w:rsidP="00C96CBD">
      <w:pPr>
        <w:widowControl/>
        <w:rPr>
          <w:rFonts w:ascii="Arial" w:hAnsi="Arial" w:cs="Arial"/>
          <w:b/>
          <w:color w:val="000000"/>
          <w:sz w:val="22"/>
          <w:szCs w:val="22"/>
        </w:rPr>
      </w:pPr>
    </w:p>
    <w:p w:rsidR="00273FCA" w:rsidRDefault="00273FCA" w:rsidP="00C96CBD">
      <w:pPr>
        <w:widowControl/>
        <w:rPr>
          <w:rFonts w:ascii="Arial" w:hAnsi="Arial" w:cs="Arial"/>
          <w:b/>
          <w:color w:val="000000"/>
          <w:sz w:val="22"/>
          <w:szCs w:val="22"/>
          <w:u w:val="single"/>
        </w:rPr>
      </w:pPr>
      <w:r>
        <w:rPr>
          <w:rFonts w:ascii="Arial" w:hAnsi="Arial" w:cs="Arial"/>
          <w:b/>
          <w:color w:val="000000"/>
          <w:sz w:val="22"/>
          <w:szCs w:val="22"/>
        </w:rPr>
        <w:t xml:space="preserve">This is a complex novel with an interesting narrative structure containing two narrators, multiple characters, two generations of characters, and a series of parallel and recurring events.   It will take some study.  </w:t>
      </w:r>
      <w:r>
        <w:rPr>
          <w:rFonts w:ascii="Arial" w:hAnsi="Arial" w:cs="Arial"/>
          <w:b/>
          <w:color w:val="000000"/>
          <w:sz w:val="22"/>
          <w:szCs w:val="22"/>
          <w:u w:val="single"/>
        </w:rPr>
        <w:t xml:space="preserve">Do not put off reading until the last minute!   </w:t>
      </w:r>
    </w:p>
    <w:p w:rsidR="00273FCA" w:rsidRDefault="00273FCA" w:rsidP="00C96CBD">
      <w:pPr>
        <w:widowControl/>
        <w:rPr>
          <w:rFonts w:ascii="Arial" w:hAnsi="Arial" w:cs="Arial"/>
          <w:b/>
          <w:color w:val="000000"/>
          <w:sz w:val="22"/>
          <w:szCs w:val="22"/>
          <w:u w:val="single"/>
        </w:rPr>
      </w:pPr>
    </w:p>
    <w:p w:rsidR="00273FCA" w:rsidRPr="00130C4A" w:rsidRDefault="00273FCA" w:rsidP="00273FCA">
      <w:pPr>
        <w:widowControl/>
        <w:tabs>
          <w:tab w:val="left" w:pos="4065"/>
        </w:tabs>
        <w:rPr>
          <w:rFonts w:ascii="Arial" w:hAnsi="Arial" w:cs="Arial"/>
          <w:color w:val="000000"/>
          <w:sz w:val="22"/>
          <w:szCs w:val="22"/>
        </w:rPr>
      </w:pPr>
      <w:r w:rsidRPr="00130C4A">
        <w:rPr>
          <w:rFonts w:ascii="Arial" w:hAnsi="Arial" w:cs="Arial"/>
          <w:color w:val="000000"/>
          <w:sz w:val="22"/>
          <w:szCs w:val="22"/>
        </w:rPr>
        <w:t>Procedure</w:t>
      </w:r>
      <w:r>
        <w:rPr>
          <w:rFonts w:ascii="Arial" w:hAnsi="Arial" w:cs="Arial"/>
          <w:color w:val="000000"/>
          <w:sz w:val="22"/>
          <w:szCs w:val="22"/>
        </w:rPr>
        <w:t xml:space="preserve"> for making a dialectic journal</w:t>
      </w:r>
      <w:r w:rsidRPr="00130C4A">
        <w:rPr>
          <w:rFonts w:ascii="Arial" w:hAnsi="Arial" w:cs="Arial"/>
          <w:color w:val="000000"/>
          <w:sz w:val="22"/>
          <w:szCs w:val="22"/>
        </w:rPr>
        <w:t xml:space="preserve">:  Read the book first, and label quotations you want to use with post-it notes.  Color coding may be helpful. Then, when you have identified your quotations for all of the requirements, go back, reread the book (or passages of it) in order to see connections between the quotes you have chosen, and handwrite or type your dialectic journal.  This will ensure that you select only </w:t>
      </w:r>
      <w:r w:rsidRPr="00130C4A">
        <w:rPr>
          <w:rFonts w:ascii="Arial" w:hAnsi="Arial" w:cs="Arial"/>
          <w:color w:val="000000"/>
          <w:sz w:val="22"/>
          <w:szCs w:val="22"/>
          <w:u w:val="single"/>
        </w:rPr>
        <w:t>relevant</w:t>
      </w:r>
      <w:r w:rsidRPr="00130C4A">
        <w:rPr>
          <w:rFonts w:ascii="Arial" w:hAnsi="Arial" w:cs="Arial"/>
          <w:color w:val="000000"/>
          <w:sz w:val="22"/>
          <w:szCs w:val="22"/>
        </w:rPr>
        <w:t xml:space="preserve"> and </w:t>
      </w:r>
      <w:r w:rsidRPr="00130C4A">
        <w:rPr>
          <w:rFonts w:ascii="Arial" w:hAnsi="Arial" w:cs="Arial"/>
          <w:color w:val="000000"/>
          <w:sz w:val="22"/>
          <w:szCs w:val="22"/>
          <w:u w:val="single"/>
        </w:rPr>
        <w:t>connected</w:t>
      </w:r>
      <w:r w:rsidRPr="00130C4A">
        <w:rPr>
          <w:rFonts w:ascii="Arial" w:hAnsi="Arial" w:cs="Arial"/>
          <w:color w:val="000000"/>
          <w:sz w:val="22"/>
          <w:szCs w:val="22"/>
        </w:rPr>
        <w:t xml:space="preserve"> quotations.  </w:t>
      </w:r>
    </w:p>
    <w:p w:rsidR="00273FCA" w:rsidRPr="00130C4A" w:rsidRDefault="00273FCA" w:rsidP="00273FCA">
      <w:pPr>
        <w:widowControl/>
        <w:tabs>
          <w:tab w:val="left" w:pos="4065"/>
        </w:tabs>
        <w:rPr>
          <w:rFonts w:ascii="Arial" w:hAnsi="Arial" w:cs="Arial"/>
          <w:color w:val="000000"/>
          <w:sz w:val="22"/>
          <w:szCs w:val="22"/>
        </w:rPr>
      </w:pPr>
    </w:p>
    <w:p w:rsidR="00273FCA" w:rsidRPr="00130C4A" w:rsidRDefault="00273FCA" w:rsidP="00273FCA">
      <w:pPr>
        <w:widowControl/>
        <w:tabs>
          <w:tab w:val="left" w:pos="4065"/>
        </w:tabs>
        <w:rPr>
          <w:rFonts w:ascii="Arial" w:hAnsi="Arial" w:cs="Arial"/>
          <w:color w:val="000000"/>
          <w:sz w:val="22"/>
          <w:szCs w:val="22"/>
        </w:rPr>
      </w:pPr>
      <w:r w:rsidRPr="00130C4A">
        <w:rPr>
          <w:rFonts w:ascii="Arial" w:hAnsi="Arial" w:cs="Arial"/>
          <w:color w:val="000000"/>
          <w:sz w:val="22"/>
          <w:szCs w:val="22"/>
        </w:rPr>
        <w:t xml:space="preserve">Dialectic journal entries should be organized by literary elements, not in order by page numbers of the book.  In other words, all entries about character go together, all entries about setting together, all entries about theme together. Then, within that literary element, you may certainly have the quotations come in page order since it is natural for changes and conflicts to occur throughout the course of a novel.  </w:t>
      </w:r>
    </w:p>
    <w:p w:rsidR="00273FCA" w:rsidRPr="00130C4A" w:rsidRDefault="00273FCA" w:rsidP="00273FCA">
      <w:pPr>
        <w:widowControl/>
        <w:tabs>
          <w:tab w:val="left" w:pos="4065"/>
        </w:tabs>
        <w:rPr>
          <w:rFonts w:ascii="Arial" w:hAnsi="Arial" w:cs="Arial"/>
          <w:color w:val="000000"/>
          <w:sz w:val="22"/>
          <w:szCs w:val="22"/>
        </w:rPr>
      </w:pPr>
    </w:p>
    <w:p w:rsidR="00273FCA" w:rsidRDefault="00273FCA" w:rsidP="00273FCA">
      <w:pPr>
        <w:widowControl/>
        <w:tabs>
          <w:tab w:val="left" w:pos="4065"/>
        </w:tabs>
        <w:rPr>
          <w:rFonts w:ascii="Arial" w:hAnsi="Arial" w:cs="Arial"/>
          <w:color w:val="000000"/>
          <w:sz w:val="22"/>
          <w:szCs w:val="22"/>
        </w:rPr>
      </w:pPr>
      <w:r w:rsidRPr="00130C4A">
        <w:rPr>
          <w:rFonts w:ascii="Arial" w:hAnsi="Arial" w:cs="Arial"/>
          <w:color w:val="000000"/>
          <w:sz w:val="22"/>
          <w:szCs w:val="22"/>
        </w:rPr>
        <w:t xml:space="preserve">For each of the following novel elements, you must have </w:t>
      </w:r>
      <w:r w:rsidRPr="00130C4A">
        <w:rPr>
          <w:rFonts w:ascii="Arial" w:hAnsi="Arial" w:cs="Arial"/>
          <w:color w:val="000000"/>
          <w:sz w:val="22"/>
          <w:szCs w:val="22"/>
          <w:u w:val="single"/>
        </w:rPr>
        <w:t xml:space="preserve">the prescribed number of direct quotations </w:t>
      </w:r>
      <w:r w:rsidRPr="00130C4A">
        <w:rPr>
          <w:rFonts w:ascii="Arial" w:hAnsi="Arial" w:cs="Arial"/>
          <w:color w:val="000000"/>
          <w:sz w:val="22"/>
          <w:szCs w:val="22"/>
        </w:rPr>
        <w:t xml:space="preserve">coming from </w:t>
      </w:r>
      <w:r w:rsidRPr="00130C4A">
        <w:rPr>
          <w:rFonts w:ascii="Arial" w:hAnsi="Arial" w:cs="Arial"/>
          <w:color w:val="000000"/>
          <w:sz w:val="22"/>
          <w:szCs w:val="22"/>
          <w:u w:val="single"/>
        </w:rPr>
        <w:t>throughout</w:t>
      </w:r>
      <w:r w:rsidRPr="00130C4A">
        <w:rPr>
          <w:rFonts w:ascii="Arial" w:hAnsi="Arial" w:cs="Arial"/>
          <w:color w:val="000000"/>
          <w:sz w:val="22"/>
          <w:szCs w:val="22"/>
        </w:rPr>
        <w:t xml:space="preserve"> </w:t>
      </w:r>
      <w:r w:rsidRPr="00130C4A">
        <w:rPr>
          <w:rFonts w:ascii="Arial" w:hAnsi="Arial" w:cs="Arial"/>
          <w:color w:val="000000"/>
          <w:sz w:val="22"/>
          <w:szCs w:val="22"/>
          <w:u w:val="single"/>
        </w:rPr>
        <w:t xml:space="preserve">the book, followed by your own </w:t>
      </w:r>
      <w:r w:rsidRPr="00130C4A">
        <w:rPr>
          <w:rFonts w:ascii="Arial" w:hAnsi="Arial" w:cs="Arial"/>
          <w:color w:val="000000"/>
          <w:sz w:val="22"/>
          <w:szCs w:val="22"/>
        </w:rPr>
        <w:t xml:space="preserve">commentary  In other words, the quotations you choose to reflect each literary element may not from the same </w:t>
      </w:r>
      <w:r w:rsidRPr="00130C4A">
        <w:rPr>
          <w:rFonts w:ascii="Arial" w:hAnsi="Arial" w:cs="Arial"/>
          <w:color w:val="000000"/>
          <w:sz w:val="22"/>
          <w:szCs w:val="22"/>
        </w:rPr>
        <w:lastRenderedPageBreak/>
        <w:t xml:space="preserve">chapter, or may not all be from the beginning or end of the book.  A </w:t>
      </w:r>
      <w:r w:rsidRPr="00130C4A">
        <w:rPr>
          <w:rFonts w:ascii="Arial" w:hAnsi="Arial" w:cs="Arial"/>
          <w:color w:val="000000"/>
          <w:sz w:val="22"/>
          <w:szCs w:val="22"/>
          <w:u w:val="single"/>
        </w:rPr>
        <w:t>clear connection</w:t>
      </w:r>
      <w:r w:rsidRPr="00130C4A">
        <w:rPr>
          <w:rFonts w:ascii="Arial" w:hAnsi="Arial" w:cs="Arial"/>
          <w:color w:val="000000"/>
          <w:sz w:val="22"/>
          <w:szCs w:val="22"/>
        </w:rPr>
        <w:t xml:space="preserve"> must be apparent between </w:t>
      </w:r>
      <w:r w:rsidRPr="00130C4A">
        <w:rPr>
          <w:rFonts w:ascii="Arial" w:hAnsi="Arial" w:cs="Arial"/>
          <w:color w:val="000000"/>
          <w:sz w:val="22"/>
          <w:szCs w:val="22"/>
          <w:u w:val="single"/>
        </w:rPr>
        <w:t>all</w:t>
      </w:r>
      <w:r w:rsidRPr="00130C4A">
        <w:rPr>
          <w:rFonts w:ascii="Arial" w:hAnsi="Arial" w:cs="Arial"/>
          <w:color w:val="000000"/>
          <w:sz w:val="22"/>
          <w:szCs w:val="22"/>
        </w:rPr>
        <w:t xml:space="preserve"> of the quotations chosen for each literary element.  </w:t>
      </w:r>
    </w:p>
    <w:p w:rsidR="004C33DC" w:rsidRDefault="004C33DC" w:rsidP="00273FCA">
      <w:pPr>
        <w:widowControl/>
        <w:rPr>
          <w:rFonts w:ascii="Arial" w:hAnsi="Arial" w:cs="Arial"/>
          <w:color w:val="000000"/>
          <w:sz w:val="22"/>
          <w:szCs w:val="22"/>
        </w:rPr>
      </w:pPr>
    </w:p>
    <w:p w:rsidR="00273FCA" w:rsidRPr="00130C4A" w:rsidRDefault="00273FCA" w:rsidP="00273FCA">
      <w:pPr>
        <w:widowControl/>
        <w:rPr>
          <w:rFonts w:ascii="Arial" w:hAnsi="Arial" w:cs="Arial"/>
          <w:color w:val="000000"/>
          <w:sz w:val="22"/>
          <w:szCs w:val="22"/>
        </w:rPr>
      </w:pPr>
      <w:r w:rsidRPr="00130C4A">
        <w:rPr>
          <w:rFonts w:ascii="Arial" w:hAnsi="Arial" w:cs="Arial"/>
          <w:color w:val="000000"/>
          <w:sz w:val="22"/>
          <w:szCs w:val="22"/>
        </w:rPr>
        <w:t xml:space="preserve">Requirements:  </w:t>
      </w:r>
    </w:p>
    <w:p w:rsidR="00273FCA" w:rsidRPr="00273FCA" w:rsidRDefault="00273FCA" w:rsidP="00273FCA">
      <w:pPr>
        <w:numPr>
          <w:ilvl w:val="0"/>
          <w:numId w:val="1"/>
        </w:numPr>
        <w:rPr>
          <w:rFonts w:ascii="Arial" w:hAnsi="Arial" w:cs="Arial"/>
          <w:sz w:val="22"/>
          <w:szCs w:val="22"/>
        </w:rPr>
      </w:pPr>
      <w:r w:rsidRPr="00273FCA">
        <w:rPr>
          <w:rFonts w:ascii="Arial" w:hAnsi="Arial" w:cs="Arial"/>
          <w:sz w:val="22"/>
          <w:szCs w:val="22"/>
        </w:rPr>
        <w:t>Plot: 3 to 5 pivotal events—the ones that best support Bronte’s theme, in your opinion.</w:t>
      </w:r>
    </w:p>
    <w:p w:rsidR="00273FCA" w:rsidRPr="00A668D2" w:rsidRDefault="00273FCA" w:rsidP="00A668D2">
      <w:pPr>
        <w:numPr>
          <w:ilvl w:val="0"/>
          <w:numId w:val="1"/>
        </w:numPr>
        <w:rPr>
          <w:rFonts w:ascii="Arial" w:hAnsi="Arial" w:cs="Arial"/>
          <w:sz w:val="22"/>
          <w:szCs w:val="22"/>
        </w:rPr>
      </w:pPr>
      <w:r w:rsidRPr="00273FCA">
        <w:rPr>
          <w:rFonts w:ascii="Arial" w:hAnsi="Arial" w:cs="Arial"/>
          <w:sz w:val="22"/>
          <w:szCs w:val="22"/>
        </w:rPr>
        <w:t> </w:t>
      </w:r>
      <w:r w:rsidRPr="00273FCA">
        <w:rPr>
          <w:rFonts w:ascii="Arial" w:hAnsi="Arial" w:cs="Arial"/>
          <w:bCs/>
          <w:sz w:val="22"/>
          <w:szCs w:val="22"/>
        </w:rPr>
        <w:t>Theme:  3 to 5 entries.  Include a one-sentence theme statement commentary.</w:t>
      </w:r>
    </w:p>
    <w:p w:rsidR="00273FCA" w:rsidRPr="00273FCA" w:rsidRDefault="00273FCA" w:rsidP="00273FCA">
      <w:pPr>
        <w:numPr>
          <w:ilvl w:val="0"/>
          <w:numId w:val="1"/>
        </w:numPr>
        <w:rPr>
          <w:rFonts w:ascii="Arial" w:hAnsi="Arial" w:cs="Arial"/>
          <w:bCs/>
          <w:sz w:val="22"/>
          <w:szCs w:val="22"/>
        </w:rPr>
      </w:pPr>
      <w:r w:rsidRPr="00273FCA">
        <w:rPr>
          <w:rFonts w:ascii="Arial" w:hAnsi="Arial" w:cs="Arial"/>
          <w:bCs/>
          <w:sz w:val="22"/>
          <w:szCs w:val="22"/>
        </w:rPr>
        <w:t xml:space="preserve"> Characterization:  3 to 5 entries for Heathcliff and Catherine (the elder);</w:t>
      </w:r>
    </w:p>
    <w:p w:rsidR="00273FCA" w:rsidRPr="00273FCA" w:rsidRDefault="00273FCA" w:rsidP="00273FCA">
      <w:pPr>
        <w:ind w:firstLine="360"/>
        <w:rPr>
          <w:rFonts w:ascii="Arial" w:hAnsi="Arial" w:cs="Arial"/>
          <w:bCs/>
          <w:sz w:val="22"/>
          <w:szCs w:val="22"/>
        </w:rPr>
      </w:pPr>
      <w:r w:rsidRPr="00273FCA">
        <w:rPr>
          <w:rFonts w:ascii="Arial" w:hAnsi="Arial" w:cs="Arial"/>
          <w:bCs/>
          <w:sz w:val="22"/>
          <w:szCs w:val="22"/>
        </w:rPr>
        <w:tab/>
        <w:t xml:space="preserve">2 or more each for </w:t>
      </w:r>
      <w:proofErr w:type="spellStart"/>
      <w:r w:rsidRPr="00273FCA">
        <w:rPr>
          <w:rFonts w:ascii="Arial" w:hAnsi="Arial" w:cs="Arial"/>
          <w:bCs/>
          <w:sz w:val="22"/>
          <w:szCs w:val="22"/>
        </w:rPr>
        <w:t>Hindley</w:t>
      </w:r>
      <w:proofErr w:type="spellEnd"/>
      <w:r w:rsidRPr="00273FCA">
        <w:rPr>
          <w:rFonts w:ascii="Arial" w:hAnsi="Arial" w:cs="Arial"/>
          <w:bCs/>
          <w:sz w:val="22"/>
          <w:szCs w:val="22"/>
        </w:rPr>
        <w:t xml:space="preserve">, </w:t>
      </w:r>
      <w:proofErr w:type="spellStart"/>
      <w:r w:rsidRPr="00273FCA">
        <w:rPr>
          <w:rFonts w:ascii="Arial" w:hAnsi="Arial" w:cs="Arial"/>
          <w:bCs/>
          <w:sz w:val="22"/>
          <w:szCs w:val="22"/>
        </w:rPr>
        <w:t>Hareton</w:t>
      </w:r>
      <w:proofErr w:type="spellEnd"/>
      <w:r w:rsidRPr="00273FCA">
        <w:rPr>
          <w:rFonts w:ascii="Arial" w:hAnsi="Arial" w:cs="Arial"/>
          <w:bCs/>
          <w:sz w:val="22"/>
          <w:szCs w:val="22"/>
        </w:rPr>
        <w:t xml:space="preserve">, Catherine / Cathy (the younger), Edgar, </w:t>
      </w:r>
    </w:p>
    <w:p w:rsidR="00273FCA" w:rsidRPr="00273FCA" w:rsidRDefault="00273FCA" w:rsidP="00273FCA">
      <w:pPr>
        <w:ind w:firstLine="360"/>
        <w:rPr>
          <w:rFonts w:ascii="Arial" w:hAnsi="Arial" w:cs="Arial"/>
          <w:bCs/>
          <w:sz w:val="22"/>
          <w:szCs w:val="22"/>
        </w:rPr>
      </w:pPr>
      <w:r w:rsidRPr="00273FCA">
        <w:rPr>
          <w:rFonts w:ascii="Arial" w:hAnsi="Arial" w:cs="Arial"/>
          <w:bCs/>
          <w:sz w:val="22"/>
          <w:szCs w:val="22"/>
        </w:rPr>
        <w:tab/>
        <w:t xml:space="preserve">Isabella, Linton.  Make sure that </w:t>
      </w:r>
      <w:r w:rsidRPr="00273FCA">
        <w:rPr>
          <w:rFonts w:ascii="Arial" w:hAnsi="Arial" w:cs="Arial"/>
          <w:bCs/>
          <w:sz w:val="22"/>
          <w:szCs w:val="22"/>
          <w:u w:val="single"/>
        </w:rPr>
        <w:t>one</w:t>
      </w:r>
      <w:r w:rsidRPr="00273FCA">
        <w:rPr>
          <w:rFonts w:ascii="Arial" w:hAnsi="Arial" w:cs="Arial"/>
          <w:bCs/>
          <w:sz w:val="22"/>
          <w:szCs w:val="22"/>
        </w:rPr>
        <w:t xml:space="preserve"> of the entries for each character shows a </w:t>
      </w:r>
    </w:p>
    <w:p w:rsidR="00273FCA" w:rsidRPr="00273FCA" w:rsidRDefault="00273FCA" w:rsidP="00273FCA">
      <w:pPr>
        <w:ind w:firstLine="360"/>
        <w:rPr>
          <w:rFonts w:ascii="Arial" w:hAnsi="Arial" w:cs="Arial"/>
          <w:bCs/>
          <w:sz w:val="22"/>
          <w:szCs w:val="22"/>
        </w:rPr>
      </w:pPr>
      <w:r w:rsidRPr="00273FCA">
        <w:rPr>
          <w:rFonts w:ascii="Arial" w:hAnsi="Arial" w:cs="Arial"/>
          <w:bCs/>
          <w:sz w:val="22"/>
          <w:szCs w:val="22"/>
        </w:rPr>
        <w:tab/>
      </w:r>
      <w:proofErr w:type="gramStart"/>
      <w:r w:rsidRPr="00273FCA">
        <w:rPr>
          <w:rFonts w:ascii="Arial" w:hAnsi="Arial" w:cs="Arial"/>
          <w:bCs/>
          <w:sz w:val="22"/>
          <w:szCs w:val="22"/>
          <w:u w:val="single"/>
        </w:rPr>
        <w:t>change</w:t>
      </w:r>
      <w:proofErr w:type="gramEnd"/>
      <w:r w:rsidRPr="00273FCA">
        <w:rPr>
          <w:rFonts w:ascii="Arial" w:hAnsi="Arial" w:cs="Arial"/>
          <w:bCs/>
          <w:sz w:val="22"/>
          <w:szCs w:val="22"/>
        </w:rPr>
        <w:t xml:space="preserve"> in that character.  </w:t>
      </w:r>
    </w:p>
    <w:p w:rsidR="00273FCA" w:rsidRPr="00273FCA" w:rsidRDefault="00273FCA" w:rsidP="00273FCA">
      <w:pPr>
        <w:numPr>
          <w:ilvl w:val="0"/>
          <w:numId w:val="1"/>
        </w:numPr>
        <w:rPr>
          <w:rFonts w:ascii="Arial" w:hAnsi="Arial" w:cs="Arial"/>
          <w:bCs/>
          <w:sz w:val="22"/>
          <w:szCs w:val="22"/>
        </w:rPr>
      </w:pPr>
      <w:r w:rsidRPr="00273FCA">
        <w:rPr>
          <w:rFonts w:ascii="Arial" w:hAnsi="Arial" w:cs="Arial"/>
          <w:bCs/>
          <w:sz w:val="22"/>
          <w:szCs w:val="22"/>
        </w:rPr>
        <w:t xml:space="preserve"> Narrators:  1 or more entries for Mr. Lockwood, 2 or more for Nelly Dean</w:t>
      </w:r>
    </w:p>
    <w:p w:rsidR="00273FCA" w:rsidRPr="00273FCA" w:rsidRDefault="00273FCA" w:rsidP="00273FCA">
      <w:pPr>
        <w:numPr>
          <w:ilvl w:val="0"/>
          <w:numId w:val="1"/>
        </w:numPr>
        <w:rPr>
          <w:rFonts w:ascii="Arial" w:hAnsi="Arial" w:cs="Arial"/>
          <w:bCs/>
          <w:sz w:val="22"/>
          <w:szCs w:val="22"/>
        </w:rPr>
      </w:pPr>
      <w:r w:rsidRPr="00273FCA">
        <w:rPr>
          <w:rFonts w:ascii="Arial" w:hAnsi="Arial" w:cs="Arial"/>
          <w:bCs/>
          <w:sz w:val="22"/>
          <w:szCs w:val="22"/>
        </w:rPr>
        <w:t>Setting:  3 or more entries that show the significance of the setting to the theme.</w:t>
      </w:r>
    </w:p>
    <w:p w:rsidR="00273FCA" w:rsidRPr="00273FCA" w:rsidRDefault="00273FCA" w:rsidP="00273FCA">
      <w:pPr>
        <w:numPr>
          <w:ilvl w:val="0"/>
          <w:numId w:val="1"/>
        </w:numPr>
        <w:rPr>
          <w:rFonts w:ascii="Arial" w:hAnsi="Arial" w:cs="Arial"/>
          <w:bCs/>
          <w:sz w:val="22"/>
          <w:szCs w:val="22"/>
        </w:rPr>
      </w:pPr>
      <w:r w:rsidRPr="00273FCA">
        <w:rPr>
          <w:rFonts w:ascii="Arial" w:hAnsi="Arial" w:cs="Arial"/>
          <w:bCs/>
          <w:sz w:val="22"/>
          <w:szCs w:val="22"/>
        </w:rPr>
        <w:t xml:space="preserve">Symbol:  2 or more about a </w:t>
      </w:r>
      <w:r w:rsidRPr="00273FCA">
        <w:rPr>
          <w:rFonts w:ascii="Arial" w:hAnsi="Arial" w:cs="Arial"/>
          <w:bCs/>
          <w:sz w:val="22"/>
          <w:szCs w:val="22"/>
          <w:u w:val="single"/>
        </w:rPr>
        <w:t>recurring</w:t>
      </w:r>
      <w:r w:rsidRPr="00273FCA">
        <w:rPr>
          <w:rFonts w:ascii="Arial" w:hAnsi="Arial" w:cs="Arial"/>
          <w:bCs/>
          <w:sz w:val="22"/>
          <w:szCs w:val="22"/>
        </w:rPr>
        <w:t xml:space="preserve"> symbol.</w:t>
      </w:r>
    </w:p>
    <w:p w:rsidR="00273FCA" w:rsidRPr="00273FCA" w:rsidRDefault="00273FCA" w:rsidP="00273FCA">
      <w:pPr>
        <w:numPr>
          <w:ilvl w:val="0"/>
          <w:numId w:val="1"/>
        </w:numPr>
        <w:rPr>
          <w:rFonts w:ascii="Arial" w:hAnsi="Arial" w:cs="Arial"/>
          <w:bCs/>
          <w:sz w:val="22"/>
          <w:szCs w:val="22"/>
        </w:rPr>
      </w:pPr>
      <w:r w:rsidRPr="00273FCA">
        <w:rPr>
          <w:rFonts w:ascii="Arial" w:hAnsi="Arial" w:cs="Arial"/>
          <w:bCs/>
          <w:sz w:val="22"/>
          <w:szCs w:val="22"/>
        </w:rPr>
        <w:t>Irony:  2 or more entries.</w:t>
      </w:r>
    </w:p>
    <w:p w:rsidR="00273FCA" w:rsidRPr="00273FCA" w:rsidRDefault="00273FCA" w:rsidP="00273FCA">
      <w:pPr>
        <w:numPr>
          <w:ilvl w:val="0"/>
          <w:numId w:val="1"/>
        </w:numPr>
        <w:rPr>
          <w:rFonts w:ascii="Arial" w:hAnsi="Arial" w:cs="Arial"/>
          <w:bCs/>
          <w:sz w:val="22"/>
          <w:szCs w:val="22"/>
        </w:rPr>
      </w:pPr>
      <w:proofErr w:type="gramStart"/>
      <w:r w:rsidRPr="00273FCA">
        <w:rPr>
          <w:rFonts w:ascii="Arial" w:hAnsi="Arial" w:cs="Arial"/>
          <w:color w:val="000000"/>
          <w:sz w:val="22"/>
          <w:szCs w:val="22"/>
        </w:rPr>
        <w:t>Tone :</w:t>
      </w:r>
      <w:proofErr w:type="gramEnd"/>
      <w:r w:rsidRPr="00273FCA">
        <w:rPr>
          <w:rFonts w:ascii="Arial" w:hAnsi="Arial" w:cs="Arial"/>
          <w:color w:val="000000"/>
          <w:sz w:val="22"/>
          <w:szCs w:val="22"/>
        </w:rPr>
        <w:t xml:space="preserve">  3 or more entries.  Identify tone in commentary using a </w:t>
      </w:r>
      <w:r w:rsidRPr="00273FCA">
        <w:rPr>
          <w:rFonts w:ascii="Arial" w:hAnsi="Arial" w:cs="Arial"/>
          <w:color w:val="000000"/>
          <w:sz w:val="22"/>
          <w:szCs w:val="22"/>
          <w:u w:val="single"/>
        </w:rPr>
        <w:t>tone adjective.</w:t>
      </w:r>
      <w:r w:rsidRPr="00273FCA">
        <w:rPr>
          <w:rFonts w:ascii="Arial" w:hAnsi="Arial" w:cs="Arial"/>
          <w:color w:val="000000"/>
          <w:sz w:val="22"/>
          <w:szCs w:val="22"/>
        </w:rPr>
        <w:t xml:space="preserve">   At least one of the entries must indicate a </w:t>
      </w:r>
      <w:r w:rsidRPr="00273FCA">
        <w:rPr>
          <w:rFonts w:ascii="Arial" w:hAnsi="Arial" w:cs="Arial"/>
          <w:color w:val="000000"/>
          <w:sz w:val="22"/>
          <w:szCs w:val="22"/>
          <w:u w:val="single"/>
        </w:rPr>
        <w:t>shift</w:t>
      </w:r>
      <w:r w:rsidRPr="00273FCA">
        <w:rPr>
          <w:rFonts w:ascii="Arial" w:hAnsi="Arial" w:cs="Arial"/>
          <w:color w:val="000000"/>
          <w:sz w:val="22"/>
          <w:szCs w:val="22"/>
        </w:rPr>
        <w:t xml:space="preserve"> in tone.</w:t>
      </w:r>
    </w:p>
    <w:p w:rsidR="00273FCA" w:rsidRPr="00273FCA" w:rsidRDefault="00273FCA" w:rsidP="00660CD6">
      <w:pPr>
        <w:widowControl/>
        <w:rPr>
          <w:rFonts w:ascii="Arial" w:hAnsi="Arial" w:cs="Arial"/>
          <w:b/>
          <w:color w:val="000000"/>
          <w:sz w:val="22"/>
          <w:szCs w:val="22"/>
        </w:rPr>
      </w:pPr>
    </w:p>
    <w:p w:rsidR="00273FCA" w:rsidRPr="00273FCA" w:rsidRDefault="00273FCA" w:rsidP="00660CD6">
      <w:pPr>
        <w:widowControl/>
        <w:rPr>
          <w:rFonts w:ascii="Arial" w:hAnsi="Arial" w:cs="Arial"/>
          <w:b/>
          <w:color w:val="000000"/>
          <w:sz w:val="22"/>
          <w:szCs w:val="22"/>
        </w:rPr>
      </w:pPr>
      <w:r w:rsidRPr="00273FCA">
        <w:rPr>
          <w:rFonts w:ascii="Arial" w:hAnsi="Arial" w:cs="Arial"/>
          <w:b/>
          <w:color w:val="000000"/>
          <w:sz w:val="22"/>
          <w:szCs w:val="22"/>
        </w:rPr>
        <w:t>Dialectic Journal Example</w:t>
      </w:r>
    </w:p>
    <w:p w:rsidR="00660CD6" w:rsidRPr="00273FCA" w:rsidRDefault="00273FCA" w:rsidP="00660CD6">
      <w:pPr>
        <w:widowControl/>
        <w:rPr>
          <w:rFonts w:ascii="Arial" w:hAnsi="Arial" w:cs="Arial"/>
          <w:b/>
          <w:color w:val="000000"/>
          <w:sz w:val="22"/>
          <w:szCs w:val="22"/>
        </w:rPr>
      </w:pPr>
      <w:r w:rsidRPr="00273FCA">
        <w:rPr>
          <w:rFonts w:ascii="Arial" w:hAnsi="Arial" w:cs="Arial"/>
          <w:b/>
          <w:color w:val="000000"/>
          <w:sz w:val="22"/>
          <w:szCs w:val="22"/>
        </w:rPr>
        <w:t xml:space="preserve"> (You must use a word processing program such as Microsoft Word and save your dialectic journal on your computer or flash drive.  You will be submitting all assignments for this class to turnitin.com, a plagiarism-checking website.  I will show you how to set up your log-in and submit your assignments the first week of school.)</w:t>
      </w:r>
    </w:p>
    <w:p w:rsidR="00660CD6" w:rsidRPr="00273FCA" w:rsidRDefault="00660CD6" w:rsidP="00660CD6">
      <w:pPr>
        <w:widowControl/>
        <w:rPr>
          <w:rFonts w:ascii="Arial" w:hAnsi="Arial" w:cs="Arial"/>
          <w:b/>
          <w:color w:val="000000"/>
          <w:sz w:val="22"/>
          <w:szCs w:val="22"/>
        </w:rPr>
      </w:pPr>
    </w:p>
    <w:p w:rsidR="00841948" w:rsidRPr="00273FCA" w:rsidRDefault="00600FA0" w:rsidP="00D55B04">
      <w:pPr>
        <w:widowControl/>
        <w:rPr>
          <w:rFonts w:ascii="Arial" w:hAnsi="Arial" w:cs="Arial"/>
          <w:b/>
          <w:color w:val="000000"/>
          <w:sz w:val="22"/>
          <w:szCs w:val="22"/>
        </w:rPr>
      </w:pPr>
      <w:r>
        <w:rPr>
          <w:rFonts w:ascii="Arial" w:hAnsi="Arial" w:cs="Arial"/>
          <w:b/>
          <w:color w:val="000000"/>
          <w:sz w:val="22"/>
          <w:szCs w:val="22"/>
        </w:rPr>
        <w:t>Dialectic Journal Sample</w:t>
      </w:r>
      <w:r w:rsidR="006D7667">
        <w:rPr>
          <w:rFonts w:ascii="Arial" w:hAnsi="Arial" w:cs="Arial"/>
          <w:b/>
          <w:color w:val="000000"/>
          <w:sz w:val="22"/>
          <w:szCs w:val="22"/>
        </w:rPr>
        <w:br/>
      </w:r>
      <w:r w:rsidR="00894BCE" w:rsidRPr="00273FCA">
        <w:rPr>
          <w:rFonts w:ascii="Arial" w:hAnsi="Arial" w:cs="Arial"/>
          <w:b/>
          <w:color w:val="000000"/>
          <w:sz w:val="22"/>
          <w:szCs w:val="22"/>
        </w:rPr>
        <w:t>Quotation</w:t>
      </w:r>
      <w:r w:rsidR="00894BCE" w:rsidRPr="00273FCA">
        <w:rPr>
          <w:rFonts w:ascii="Arial" w:hAnsi="Arial" w:cs="Arial"/>
          <w:b/>
          <w:color w:val="000000"/>
          <w:sz w:val="22"/>
          <w:szCs w:val="22"/>
        </w:rPr>
        <w:tab/>
      </w:r>
      <w:r w:rsidR="00894BCE" w:rsidRPr="00273FCA">
        <w:rPr>
          <w:rFonts w:ascii="Arial" w:hAnsi="Arial" w:cs="Arial"/>
          <w:b/>
          <w:color w:val="000000"/>
          <w:sz w:val="22"/>
          <w:szCs w:val="22"/>
        </w:rPr>
        <w:tab/>
      </w:r>
      <w:r w:rsidR="00894BCE" w:rsidRPr="00273FCA">
        <w:rPr>
          <w:rFonts w:ascii="Arial" w:hAnsi="Arial" w:cs="Arial"/>
          <w:b/>
          <w:color w:val="000000"/>
          <w:sz w:val="22"/>
          <w:szCs w:val="22"/>
        </w:rPr>
        <w:tab/>
        <w:t xml:space="preserve">    Commentary</w:t>
      </w:r>
      <w:r w:rsidR="00894BCE" w:rsidRPr="00273FCA">
        <w:rPr>
          <w:rFonts w:ascii="Arial" w:hAnsi="Arial" w:cs="Arial"/>
          <w:b/>
          <w:color w:val="000000"/>
          <w:sz w:val="22"/>
          <w:szCs w:val="22"/>
        </w:rPr>
        <w:tab/>
      </w:r>
      <w:r w:rsidR="00894BCE" w:rsidRPr="00273FCA">
        <w:rPr>
          <w:rFonts w:ascii="Arial" w:hAnsi="Arial" w:cs="Arial"/>
          <w:b/>
          <w:color w:val="000000"/>
          <w:sz w:val="22"/>
          <w:szCs w:val="22"/>
        </w:rPr>
        <w:tab/>
      </w:r>
      <w:r w:rsidR="00894BCE" w:rsidRPr="00273FCA">
        <w:rPr>
          <w:rFonts w:ascii="Arial" w:hAnsi="Arial" w:cs="Arial"/>
          <w:b/>
          <w:color w:val="000000"/>
          <w:sz w:val="22"/>
          <w:szCs w:val="22"/>
        </w:rPr>
        <w:tab/>
        <w:t xml:space="preserve">         Literary Element</w:t>
      </w:r>
    </w:p>
    <w:tbl>
      <w:tblPr>
        <w:tblW w:w="9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34"/>
        <w:gridCol w:w="3926"/>
        <w:gridCol w:w="2344"/>
      </w:tblGrid>
      <w:tr w:rsidR="00D55B04" w:rsidRPr="006D7667" w:rsidTr="00600A33">
        <w:trPr>
          <w:trHeight w:val="3045"/>
        </w:trPr>
        <w:tc>
          <w:tcPr>
            <w:tcW w:w="3134" w:type="dxa"/>
          </w:tcPr>
          <w:p w:rsidR="00894BCE" w:rsidRPr="006D7667" w:rsidRDefault="00841948" w:rsidP="009F10CE">
            <w:pPr>
              <w:widowControl/>
              <w:rPr>
                <w:rFonts w:ascii="Arial" w:hAnsi="Arial" w:cs="Arial"/>
                <w:color w:val="000000"/>
                <w:sz w:val="22"/>
                <w:szCs w:val="22"/>
              </w:rPr>
            </w:pPr>
            <w:r w:rsidRPr="006D7667">
              <w:rPr>
                <w:rFonts w:ascii="Arial" w:hAnsi="Arial" w:cs="Arial"/>
                <w:color w:val="000000"/>
                <w:sz w:val="22"/>
                <w:szCs w:val="22"/>
              </w:rPr>
              <w:t>(</w:t>
            </w:r>
            <w:r w:rsidR="00861A2B" w:rsidRPr="006D7667">
              <w:rPr>
                <w:rFonts w:ascii="Arial" w:hAnsi="Arial" w:cs="Arial"/>
                <w:color w:val="000000"/>
                <w:sz w:val="22"/>
                <w:szCs w:val="22"/>
              </w:rPr>
              <w:t>Copy an e</w:t>
            </w:r>
            <w:r w:rsidRPr="006D7667">
              <w:rPr>
                <w:rFonts w:ascii="Arial" w:hAnsi="Arial" w:cs="Arial"/>
                <w:color w:val="000000"/>
                <w:sz w:val="22"/>
                <w:szCs w:val="22"/>
              </w:rPr>
              <w:t xml:space="preserve">xact quote </w:t>
            </w:r>
            <w:r w:rsidR="00AF7B5B" w:rsidRPr="006D7667">
              <w:rPr>
                <w:rFonts w:ascii="Arial" w:hAnsi="Arial" w:cs="Arial"/>
                <w:color w:val="000000"/>
                <w:sz w:val="22"/>
                <w:szCs w:val="22"/>
              </w:rPr>
              <w:t xml:space="preserve">from the novel with MLA page reference, including chapter number and page number.  </w:t>
            </w:r>
            <w:r w:rsidRPr="006D7667">
              <w:rPr>
                <w:rFonts w:ascii="Arial" w:hAnsi="Arial" w:cs="Arial"/>
                <w:color w:val="000000"/>
                <w:sz w:val="22"/>
                <w:szCs w:val="22"/>
              </w:rPr>
              <w:t xml:space="preserve">Note that “quotation” does not have to mean dialogue; it may be dialogue or narration, so long as it is an exemplar of the literary element listed in the far right column.) </w:t>
            </w:r>
          </w:p>
          <w:p w:rsidR="00273FCA" w:rsidRPr="006D7667" w:rsidRDefault="00AF7B5B" w:rsidP="009F10CE">
            <w:pPr>
              <w:widowControl/>
              <w:rPr>
                <w:rFonts w:ascii="Arial" w:hAnsi="Arial" w:cs="Arial"/>
                <w:color w:val="000000"/>
                <w:sz w:val="22"/>
                <w:szCs w:val="22"/>
              </w:rPr>
            </w:pPr>
            <w:r w:rsidRPr="006D7667">
              <w:rPr>
                <w:rFonts w:ascii="Arial" w:hAnsi="Arial" w:cs="Arial"/>
                <w:color w:val="000000"/>
                <w:sz w:val="22"/>
                <w:szCs w:val="22"/>
              </w:rPr>
              <w:t>******************************</w:t>
            </w:r>
          </w:p>
          <w:p w:rsidR="003E7F29" w:rsidRPr="006D7667" w:rsidRDefault="00FE230C" w:rsidP="009F10CE">
            <w:pPr>
              <w:widowControl/>
              <w:rPr>
                <w:rFonts w:ascii="Arial" w:hAnsi="Arial" w:cs="Arial"/>
                <w:color w:val="000000"/>
                <w:sz w:val="22"/>
                <w:szCs w:val="22"/>
              </w:rPr>
            </w:pPr>
            <w:r w:rsidRPr="006D7667">
              <w:rPr>
                <w:rFonts w:ascii="Arial" w:hAnsi="Arial" w:cs="Arial"/>
                <w:color w:val="000000"/>
                <w:sz w:val="22"/>
                <w:szCs w:val="22"/>
              </w:rPr>
              <w:t>“‘Cathy, this lamb of yours threatens like a bull!’ he said.  ‘It is in danger of splitting its skull against my knuckles.  By God!  Mr. Linton, I’m mortally sorry that you</w:t>
            </w:r>
            <w:r w:rsidR="00AF7B5B" w:rsidRPr="006D7667">
              <w:rPr>
                <w:rFonts w:ascii="Arial" w:hAnsi="Arial" w:cs="Arial"/>
                <w:color w:val="000000"/>
                <w:sz w:val="22"/>
                <w:szCs w:val="22"/>
              </w:rPr>
              <w:t xml:space="preserve"> are not worth knocking down!”  (11; 114).</w:t>
            </w:r>
          </w:p>
          <w:p w:rsidR="00523DB5" w:rsidRPr="006D7667" w:rsidRDefault="00523DB5" w:rsidP="009F10CE">
            <w:pPr>
              <w:widowControl/>
              <w:rPr>
                <w:rFonts w:ascii="Arial" w:hAnsi="Arial" w:cs="Arial"/>
                <w:color w:val="000000"/>
                <w:sz w:val="22"/>
                <w:szCs w:val="22"/>
              </w:rPr>
            </w:pPr>
          </w:p>
          <w:p w:rsidR="003E7F29" w:rsidRPr="006D7667" w:rsidRDefault="003E7F29" w:rsidP="009F10CE">
            <w:pPr>
              <w:widowControl/>
              <w:rPr>
                <w:rFonts w:ascii="Arial" w:hAnsi="Arial" w:cs="Arial"/>
                <w:color w:val="000000"/>
                <w:sz w:val="22"/>
                <w:szCs w:val="22"/>
              </w:rPr>
            </w:pPr>
          </w:p>
        </w:tc>
        <w:tc>
          <w:tcPr>
            <w:tcW w:w="3926" w:type="dxa"/>
          </w:tcPr>
          <w:p w:rsidR="00AF7B5B" w:rsidRPr="006D7667" w:rsidRDefault="00894BCE" w:rsidP="00894BCE">
            <w:pPr>
              <w:widowControl/>
              <w:rPr>
                <w:rFonts w:ascii="Arial" w:hAnsi="Arial" w:cs="Arial"/>
                <w:color w:val="000000"/>
                <w:sz w:val="22"/>
                <w:szCs w:val="22"/>
              </w:rPr>
            </w:pPr>
            <w:r w:rsidRPr="006D7667">
              <w:rPr>
                <w:rFonts w:ascii="Arial" w:hAnsi="Arial" w:cs="Arial"/>
                <w:color w:val="000000"/>
                <w:sz w:val="22"/>
                <w:szCs w:val="22"/>
              </w:rPr>
              <w:t>(Do not just say</w:t>
            </w:r>
            <w:r w:rsidR="00861A2B" w:rsidRPr="006D7667">
              <w:rPr>
                <w:rFonts w:ascii="Arial" w:hAnsi="Arial" w:cs="Arial"/>
                <w:color w:val="000000"/>
                <w:sz w:val="22"/>
                <w:szCs w:val="22"/>
              </w:rPr>
              <w:t>,</w:t>
            </w:r>
            <w:r w:rsidRPr="006D7667">
              <w:rPr>
                <w:rFonts w:ascii="Arial" w:hAnsi="Arial" w:cs="Arial"/>
                <w:color w:val="000000"/>
                <w:sz w:val="22"/>
                <w:szCs w:val="22"/>
              </w:rPr>
              <w:t xml:space="preserve"> “this example shows Heathcliff’s character.” Explain what in detail it says about his character, and delve into the author’s larger purpose by including this quote.</w:t>
            </w:r>
            <w:r w:rsidR="00FE230C" w:rsidRPr="006D7667">
              <w:rPr>
                <w:rFonts w:ascii="Arial" w:hAnsi="Arial" w:cs="Arial"/>
                <w:color w:val="000000"/>
                <w:sz w:val="22"/>
                <w:szCs w:val="22"/>
              </w:rPr>
              <w:t xml:space="preserve"> Also include how the author uses </w:t>
            </w:r>
            <w:r w:rsidR="00FE230C" w:rsidRPr="006D7667">
              <w:rPr>
                <w:rFonts w:ascii="Arial" w:hAnsi="Arial" w:cs="Arial"/>
                <w:color w:val="000000"/>
                <w:sz w:val="22"/>
                <w:szCs w:val="22"/>
                <w:u w:val="single"/>
              </w:rPr>
              <w:t>diction</w:t>
            </w:r>
            <w:r w:rsidR="00FE230C" w:rsidRPr="006D7667">
              <w:rPr>
                <w:rFonts w:ascii="Arial" w:hAnsi="Arial" w:cs="Arial"/>
                <w:color w:val="000000"/>
                <w:sz w:val="22"/>
                <w:szCs w:val="22"/>
              </w:rPr>
              <w:t xml:space="preserve">, </w:t>
            </w:r>
            <w:r w:rsidR="00660CD6" w:rsidRPr="006D7667">
              <w:rPr>
                <w:rFonts w:ascii="Arial" w:hAnsi="Arial" w:cs="Arial"/>
                <w:color w:val="000000"/>
                <w:sz w:val="22"/>
                <w:szCs w:val="22"/>
                <w:u w:val="single"/>
              </w:rPr>
              <w:t>imagery, or figurative</w:t>
            </w:r>
            <w:r w:rsidR="00FE230C" w:rsidRPr="006D7667">
              <w:rPr>
                <w:rFonts w:ascii="Arial" w:hAnsi="Arial" w:cs="Arial"/>
                <w:color w:val="000000"/>
                <w:sz w:val="22"/>
                <w:szCs w:val="22"/>
              </w:rPr>
              <w:t xml:space="preserve"> to achieve her purpose</w:t>
            </w:r>
            <w:r w:rsidRPr="006D7667">
              <w:rPr>
                <w:rFonts w:ascii="Arial" w:hAnsi="Arial" w:cs="Arial"/>
                <w:color w:val="000000"/>
                <w:sz w:val="22"/>
                <w:szCs w:val="22"/>
              </w:rPr>
              <w:t>)</w:t>
            </w:r>
          </w:p>
          <w:p w:rsidR="00273FCA" w:rsidRPr="006D7667" w:rsidRDefault="00AF7B5B" w:rsidP="00894BCE">
            <w:pPr>
              <w:widowControl/>
              <w:rPr>
                <w:rFonts w:ascii="Arial" w:hAnsi="Arial" w:cs="Arial"/>
                <w:color w:val="000000"/>
                <w:sz w:val="22"/>
                <w:szCs w:val="22"/>
              </w:rPr>
            </w:pPr>
            <w:r w:rsidRPr="006D7667">
              <w:rPr>
                <w:rFonts w:ascii="Arial" w:hAnsi="Arial" w:cs="Arial"/>
                <w:color w:val="000000"/>
                <w:sz w:val="22"/>
                <w:szCs w:val="22"/>
              </w:rPr>
              <w:t>****************************************</w:t>
            </w:r>
          </w:p>
          <w:p w:rsidR="00FE230C" w:rsidRPr="006D7667" w:rsidRDefault="00FE230C" w:rsidP="00894BCE">
            <w:pPr>
              <w:widowControl/>
              <w:rPr>
                <w:rFonts w:ascii="Arial" w:hAnsi="Arial" w:cs="Arial"/>
                <w:color w:val="000000"/>
                <w:sz w:val="22"/>
                <w:szCs w:val="22"/>
              </w:rPr>
            </w:pPr>
            <w:r w:rsidRPr="006D7667">
              <w:rPr>
                <w:rFonts w:ascii="Arial" w:hAnsi="Arial" w:cs="Arial"/>
                <w:color w:val="000000"/>
                <w:sz w:val="22"/>
                <w:szCs w:val="22"/>
              </w:rPr>
              <w:t xml:space="preserve">Heathcliff is showing his complete disdain and disrespect for Edgar.  Even though Cathy has </w:t>
            </w:r>
            <w:proofErr w:type="gramStart"/>
            <w:r w:rsidRPr="006D7667">
              <w:rPr>
                <w:rFonts w:ascii="Arial" w:hAnsi="Arial" w:cs="Arial"/>
                <w:color w:val="000000"/>
                <w:sz w:val="22"/>
                <w:szCs w:val="22"/>
              </w:rPr>
              <w:t>married  Edgar</w:t>
            </w:r>
            <w:proofErr w:type="gramEnd"/>
            <w:r w:rsidRPr="006D7667">
              <w:rPr>
                <w:rFonts w:ascii="Arial" w:hAnsi="Arial" w:cs="Arial"/>
                <w:color w:val="000000"/>
                <w:sz w:val="22"/>
                <w:szCs w:val="22"/>
              </w:rPr>
              <w:t xml:space="preserve">, Heathcliff still asserts himself as a </w:t>
            </w:r>
            <w:r w:rsidR="00AF7B5B" w:rsidRPr="006D7667">
              <w:rPr>
                <w:rFonts w:ascii="Arial" w:hAnsi="Arial" w:cs="Arial"/>
                <w:color w:val="000000"/>
                <w:sz w:val="22"/>
                <w:szCs w:val="22"/>
              </w:rPr>
              <w:t>rival</w:t>
            </w:r>
            <w:r w:rsidRPr="006D7667">
              <w:rPr>
                <w:rFonts w:ascii="Arial" w:hAnsi="Arial" w:cs="Arial"/>
                <w:color w:val="000000"/>
                <w:sz w:val="22"/>
                <w:szCs w:val="22"/>
              </w:rPr>
              <w:t xml:space="preserve"> for her affections.  He addresses Cathy first, as if Edgar were not there.  The use of the animal metaphor exudes utter contempt for Edgar, as if he were a dumb animal.  By using “lamb,” Bronte makes it apparent to the reader that Heathcliff considers Edgar somewhat effeminate.  </w:t>
            </w:r>
          </w:p>
        </w:tc>
        <w:tc>
          <w:tcPr>
            <w:tcW w:w="2344" w:type="dxa"/>
          </w:tcPr>
          <w:p w:rsidR="00894BCE" w:rsidRPr="006D7667" w:rsidRDefault="00894BCE" w:rsidP="00894BCE">
            <w:pPr>
              <w:widowControl/>
              <w:rPr>
                <w:rFonts w:ascii="Arial" w:hAnsi="Arial" w:cs="Arial"/>
                <w:color w:val="000000"/>
                <w:sz w:val="22"/>
                <w:szCs w:val="22"/>
              </w:rPr>
            </w:pPr>
            <w:r w:rsidRPr="006D7667">
              <w:rPr>
                <w:rFonts w:ascii="Arial" w:hAnsi="Arial" w:cs="Arial"/>
                <w:color w:val="000000"/>
                <w:sz w:val="22"/>
                <w:szCs w:val="22"/>
              </w:rPr>
              <w:t>(From the list of 8 required elements)</w:t>
            </w:r>
          </w:p>
          <w:p w:rsidR="00FE230C" w:rsidRPr="006D7667" w:rsidRDefault="00FE230C" w:rsidP="00894BCE">
            <w:pPr>
              <w:widowControl/>
              <w:rPr>
                <w:rFonts w:ascii="Arial" w:hAnsi="Arial" w:cs="Arial"/>
                <w:color w:val="000000"/>
                <w:sz w:val="22"/>
                <w:szCs w:val="22"/>
              </w:rPr>
            </w:pPr>
          </w:p>
          <w:p w:rsidR="00FE230C" w:rsidRPr="006D7667" w:rsidRDefault="00FE230C" w:rsidP="00894BCE">
            <w:pPr>
              <w:widowControl/>
              <w:rPr>
                <w:rFonts w:ascii="Arial" w:hAnsi="Arial" w:cs="Arial"/>
                <w:color w:val="000000"/>
                <w:sz w:val="22"/>
                <w:szCs w:val="22"/>
              </w:rPr>
            </w:pPr>
          </w:p>
          <w:p w:rsidR="00FE230C" w:rsidRPr="006D7667" w:rsidRDefault="00FE230C" w:rsidP="00894BCE">
            <w:pPr>
              <w:widowControl/>
              <w:rPr>
                <w:rFonts w:ascii="Arial" w:hAnsi="Arial" w:cs="Arial"/>
                <w:color w:val="000000"/>
                <w:sz w:val="22"/>
                <w:szCs w:val="22"/>
              </w:rPr>
            </w:pPr>
          </w:p>
          <w:p w:rsidR="00FE230C" w:rsidRPr="006D7667" w:rsidRDefault="00FE230C" w:rsidP="00894BCE">
            <w:pPr>
              <w:widowControl/>
              <w:rPr>
                <w:rFonts w:ascii="Arial" w:hAnsi="Arial" w:cs="Arial"/>
                <w:color w:val="000000"/>
                <w:sz w:val="22"/>
                <w:szCs w:val="22"/>
              </w:rPr>
            </w:pPr>
          </w:p>
          <w:p w:rsidR="00FE230C" w:rsidRPr="006D7667" w:rsidRDefault="00FE230C" w:rsidP="00894BCE">
            <w:pPr>
              <w:widowControl/>
              <w:rPr>
                <w:rFonts w:ascii="Arial" w:hAnsi="Arial" w:cs="Arial"/>
                <w:color w:val="000000"/>
                <w:sz w:val="22"/>
                <w:szCs w:val="22"/>
              </w:rPr>
            </w:pPr>
          </w:p>
          <w:p w:rsidR="00FE230C" w:rsidRPr="006D7667" w:rsidRDefault="00FE230C" w:rsidP="00894BCE">
            <w:pPr>
              <w:widowControl/>
              <w:rPr>
                <w:rFonts w:ascii="Arial" w:hAnsi="Arial" w:cs="Arial"/>
                <w:color w:val="000000"/>
                <w:sz w:val="22"/>
                <w:szCs w:val="22"/>
              </w:rPr>
            </w:pPr>
          </w:p>
          <w:p w:rsidR="00273FCA" w:rsidRPr="006D7667" w:rsidRDefault="00273FCA" w:rsidP="00894BCE">
            <w:pPr>
              <w:widowControl/>
              <w:rPr>
                <w:rFonts w:ascii="Arial" w:hAnsi="Arial" w:cs="Arial"/>
                <w:color w:val="000000"/>
                <w:sz w:val="22"/>
                <w:szCs w:val="22"/>
              </w:rPr>
            </w:pPr>
          </w:p>
          <w:p w:rsidR="00AF7B5B" w:rsidRPr="006D7667" w:rsidRDefault="00AF7B5B" w:rsidP="00894BCE">
            <w:pPr>
              <w:widowControl/>
              <w:rPr>
                <w:rFonts w:ascii="Arial" w:hAnsi="Arial" w:cs="Arial"/>
                <w:color w:val="000000"/>
                <w:sz w:val="22"/>
                <w:szCs w:val="22"/>
              </w:rPr>
            </w:pPr>
            <w:r w:rsidRPr="006D7667">
              <w:rPr>
                <w:rFonts w:ascii="Arial" w:hAnsi="Arial" w:cs="Arial"/>
                <w:color w:val="000000"/>
                <w:sz w:val="22"/>
                <w:szCs w:val="22"/>
              </w:rPr>
              <w:t>***********************</w:t>
            </w:r>
          </w:p>
          <w:p w:rsidR="00273FCA" w:rsidRPr="006D7667" w:rsidRDefault="00273FCA" w:rsidP="00894BCE">
            <w:pPr>
              <w:widowControl/>
              <w:rPr>
                <w:rFonts w:ascii="Arial" w:hAnsi="Arial" w:cs="Arial"/>
                <w:color w:val="000000"/>
                <w:sz w:val="22"/>
                <w:szCs w:val="22"/>
              </w:rPr>
            </w:pPr>
          </w:p>
          <w:p w:rsidR="00FE230C" w:rsidRPr="006D7667" w:rsidRDefault="00841948" w:rsidP="00894BCE">
            <w:pPr>
              <w:widowControl/>
              <w:rPr>
                <w:rFonts w:ascii="Arial" w:hAnsi="Arial" w:cs="Arial"/>
                <w:color w:val="000000"/>
                <w:sz w:val="22"/>
                <w:szCs w:val="22"/>
              </w:rPr>
            </w:pPr>
            <w:r w:rsidRPr="006D7667">
              <w:rPr>
                <w:rFonts w:ascii="Arial" w:hAnsi="Arial" w:cs="Arial"/>
                <w:color w:val="000000"/>
                <w:sz w:val="22"/>
                <w:szCs w:val="22"/>
              </w:rPr>
              <w:t xml:space="preserve">Characterization </w:t>
            </w:r>
            <w:r w:rsidR="00660CD6" w:rsidRPr="006D7667">
              <w:rPr>
                <w:rFonts w:ascii="Arial" w:hAnsi="Arial" w:cs="Arial"/>
                <w:color w:val="000000"/>
                <w:sz w:val="22"/>
                <w:szCs w:val="22"/>
              </w:rPr>
              <w:t xml:space="preserve"> of Heathcliff</w:t>
            </w:r>
          </w:p>
        </w:tc>
      </w:tr>
    </w:tbl>
    <w:p w:rsidR="006D25E5" w:rsidRPr="00273FCA" w:rsidRDefault="006D25E5" w:rsidP="004C33DC">
      <w:pPr>
        <w:rPr>
          <w:rFonts w:ascii="Arial" w:hAnsi="Arial" w:cs="Arial"/>
          <w:b/>
          <w:bCs/>
          <w:sz w:val="22"/>
          <w:szCs w:val="22"/>
        </w:rPr>
      </w:pPr>
      <w:r w:rsidRPr="00273FCA">
        <w:rPr>
          <w:rFonts w:ascii="Arial" w:hAnsi="Arial" w:cs="Arial"/>
          <w:b/>
          <w:bCs/>
          <w:sz w:val="22"/>
          <w:szCs w:val="22"/>
        </w:rPr>
        <w:lastRenderedPageBreak/>
        <w:t xml:space="preserve">IMPORTANT CAUTIONS AGAINST PLAGIARISM </w:t>
      </w:r>
    </w:p>
    <w:p w:rsidR="006D25E5" w:rsidRPr="00273FCA" w:rsidRDefault="006D25E5" w:rsidP="006D25E5">
      <w:pPr>
        <w:spacing w:after="240"/>
        <w:jc w:val="both"/>
        <w:rPr>
          <w:rFonts w:ascii="Arial" w:hAnsi="Arial" w:cs="Arial"/>
          <w:sz w:val="22"/>
          <w:szCs w:val="22"/>
        </w:rPr>
      </w:pPr>
      <w:r w:rsidRPr="00273FCA">
        <w:rPr>
          <w:rFonts w:ascii="Arial" w:hAnsi="Arial" w:cs="Arial"/>
          <w:sz w:val="22"/>
          <w:szCs w:val="22"/>
        </w:rPr>
        <w:t xml:space="preserve">Students will be notified by the teacher if an assignment requires outside research.  Otherwise, the literary analysis papers we write in this class are primary source papers; this means that I want </w:t>
      </w:r>
      <w:proofErr w:type="gramStart"/>
      <w:r w:rsidRPr="00273FCA">
        <w:rPr>
          <w:rFonts w:ascii="Arial" w:hAnsi="Arial" w:cs="Arial"/>
          <w:sz w:val="22"/>
          <w:szCs w:val="22"/>
        </w:rPr>
        <w:t>and  require</w:t>
      </w:r>
      <w:proofErr w:type="gramEnd"/>
      <w:r w:rsidRPr="00273FCA">
        <w:rPr>
          <w:rFonts w:ascii="Arial" w:hAnsi="Arial" w:cs="Arial"/>
          <w:sz w:val="22"/>
          <w:szCs w:val="22"/>
        </w:rPr>
        <w:t xml:space="preserve"> your honest and diligent response to the text(s).   “Cheat sites” such as sparknotes.com are never to be used for this class for any reason.</w:t>
      </w:r>
    </w:p>
    <w:p w:rsidR="006D25E5" w:rsidRPr="00273FCA" w:rsidRDefault="006D25E5" w:rsidP="006D25E5">
      <w:pPr>
        <w:rPr>
          <w:rFonts w:ascii="Arial" w:hAnsi="Arial" w:cs="Arial"/>
          <w:color w:val="000000"/>
          <w:sz w:val="22"/>
          <w:szCs w:val="22"/>
        </w:rPr>
      </w:pPr>
      <w:r w:rsidRPr="00273FCA">
        <w:rPr>
          <w:rFonts w:ascii="Arial" w:hAnsi="Arial" w:cs="Arial"/>
          <w:color w:val="000000"/>
          <w:sz w:val="22"/>
          <w:szCs w:val="22"/>
        </w:rPr>
        <w:t>You are required to read each assigned work carefully, thoughtfully, and entirely by the assigned due date.  Plagiarism, whether from commercially prepared notes, the Internet, or another student's paper, falls under the heading of cheating.  Cheating will result in a</w:t>
      </w:r>
      <w:proofErr w:type="gramStart"/>
      <w:r w:rsidRPr="00273FCA">
        <w:rPr>
          <w:rFonts w:ascii="Arial" w:hAnsi="Arial" w:cs="Arial"/>
          <w:color w:val="000000"/>
          <w:sz w:val="22"/>
          <w:szCs w:val="22"/>
        </w:rPr>
        <w:t>  zero</w:t>
      </w:r>
      <w:proofErr w:type="gramEnd"/>
      <w:r w:rsidRPr="00273FCA">
        <w:rPr>
          <w:rFonts w:ascii="Arial" w:hAnsi="Arial" w:cs="Arial"/>
          <w:color w:val="000000"/>
          <w:sz w:val="22"/>
          <w:szCs w:val="22"/>
        </w:rPr>
        <w:t xml:space="preserve"> on the assignment and notification of parents.  </w:t>
      </w:r>
    </w:p>
    <w:p w:rsidR="006D25E5" w:rsidRPr="00273FCA" w:rsidRDefault="006D25E5" w:rsidP="006D25E5">
      <w:pPr>
        <w:ind w:left="720"/>
        <w:rPr>
          <w:rFonts w:ascii="Arial" w:hAnsi="Arial" w:cs="Arial"/>
          <w:color w:val="000000"/>
          <w:sz w:val="22"/>
          <w:szCs w:val="22"/>
        </w:rPr>
      </w:pPr>
    </w:p>
    <w:p w:rsidR="006D7667" w:rsidRDefault="006D7667" w:rsidP="006D25E5">
      <w:pPr>
        <w:rPr>
          <w:rFonts w:ascii="Arial" w:hAnsi="Arial" w:cs="Arial"/>
          <w:color w:val="000000"/>
          <w:sz w:val="22"/>
          <w:szCs w:val="22"/>
        </w:rPr>
      </w:pPr>
      <w:r>
        <w:rPr>
          <w:rFonts w:ascii="Arial" w:hAnsi="Arial" w:cs="Arial"/>
          <w:color w:val="000000"/>
          <w:sz w:val="22"/>
          <w:szCs w:val="22"/>
        </w:rPr>
        <w:t>For this assignment, you need only use the primary sources, not secondary sources.</w:t>
      </w:r>
    </w:p>
    <w:p w:rsidR="006D7667" w:rsidRDefault="006D7667" w:rsidP="006D25E5">
      <w:pPr>
        <w:rPr>
          <w:rFonts w:ascii="Arial" w:hAnsi="Arial" w:cs="Arial"/>
          <w:color w:val="000000"/>
          <w:sz w:val="22"/>
          <w:szCs w:val="22"/>
        </w:rPr>
      </w:pPr>
    </w:p>
    <w:p w:rsidR="006D25E5" w:rsidRDefault="006D25E5" w:rsidP="006D25E5">
      <w:pPr>
        <w:rPr>
          <w:rFonts w:ascii="Arial" w:hAnsi="Arial" w:cs="Arial"/>
          <w:color w:val="000000"/>
          <w:sz w:val="22"/>
          <w:szCs w:val="22"/>
        </w:rPr>
      </w:pPr>
      <w:r w:rsidRPr="00273FCA">
        <w:rPr>
          <w:rFonts w:ascii="Arial" w:hAnsi="Arial" w:cs="Arial"/>
          <w:color w:val="000000"/>
          <w:sz w:val="22"/>
          <w:szCs w:val="22"/>
        </w:rPr>
        <w:t xml:space="preserve">Copying words </w:t>
      </w:r>
      <w:r w:rsidRPr="00273FCA">
        <w:rPr>
          <w:rFonts w:ascii="Arial" w:hAnsi="Arial" w:cs="Arial"/>
          <w:color w:val="000000"/>
          <w:sz w:val="22"/>
          <w:szCs w:val="22"/>
          <w:u w:val="single"/>
        </w:rPr>
        <w:t>or ideas</w:t>
      </w:r>
      <w:r w:rsidRPr="00273FCA">
        <w:rPr>
          <w:rFonts w:ascii="Arial" w:hAnsi="Arial" w:cs="Arial"/>
          <w:color w:val="000000"/>
          <w:sz w:val="22"/>
          <w:szCs w:val="22"/>
        </w:rPr>
        <w:t xml:space="preserve"> from </w:t>
      </w:r>
      <w:r w:rsidRPr="00273FCA">
        <w:rPr>
          <w:rFonts w:ascii="Arial" w:hAnsi="Arial" w:cs="Arial"/>
          <w:color w:val="000000"/>
          <w:sz w:val="22"/>
          <w:szCs w:val="22"/>
          <w:u w:val="single"/>
        </w:rPr>
        <w:t>any source</w:t>
      </w:r>
      <w:r w:rsidRPr="00273FCA">
        <w:rPr>
          <w:rFonts w:ascii="Arial" w:hAnsi="Arial" w:cs="Arial"/>
          <w:color w:val="000000"/>
          <w:sz w:val="22"/>
          <w:szCs w:val="22"/>
        </w:rPr>
        <w:t xml:space="preserve"> without complete and accurate documentation is plagiarism and will result in a zero on the work and parent notification</w:t>
      </w:r>
      <w:r w:rsidRPr="00273FCA">
        <w:rPr>
          <w:rFonts w:ascii="Arial" w:hAnsi="Arial" w:cs="Arial"/>
          <w:color w:val="000000"/>
          <w:sz w:val="22"/>
          <w:szCs w:val="22"/>
          <w:u w:val="single"/>
        </w:rPr>
        <w:t>.   Even if you put the information in your own words, it is still plagiarism (and cheating</w:t>
      </w:r>
      <w:r w:rsidRPr="00273FCA">
        <w:rPr>
          <w:rFonts w:ascii="Arial" w:hAnsi="Arial" w:cs="Arial"/>
          <w:color w:val="000000"/>
          <w:sz w:val="22"/>
          <w:szCs w:val="22"/>
        </w:rPr>
        <w:t>) unless you document and cite your source on a works cited.</w:t>
      </w:r>
    </w:p>
    <w:p w:rsidR="004C33DC" w:rsidRDefault="004C33DC" w:rsidP="006D25E5">
      <w:pPr>
        <w:rPr>
          <w:rFonts w:ascii="Arial" w:hAnsi="Arial" w:cs="Arial"/>
          <w:color w:val="000000"/>
          <w:sz w:val="22"/>
          <w:szCs w:val="22"/>
        </w:rPr>
      </w:pPr>
    </w:p>
    <w:p w:rsidR="004C33DC" w:rsidRPr="00143BDC" w:rsidRDefault="003469E4" w:rsidP="006D25E5">
      <w:pPr>
        <w:rPr>
          <w:rFonts w:ascii="Arial" w:hAnsi="Arial" w:cs="Arial"/>
          <w:color w:val="000000"/>
          <w:sz w:val="22"/>
          <w:szCs w:val="22"/>
        </w:rPr>
      </w:pPr>
      <w:r>
        <w:rPr>
          <w:rFonts w:ascii="Arial" w:hAnsi="Arial" w:cs="Arial"/>
          <w:b/>
          <w:color w:val="000000"/>
          <w:sz w:val="22"/>
          <w:szCs w:val="22"/>
          <w:u w:val="single"/>
        </w:rPr>
        <w:t>Part Two Assignment</w:t>
      </w:r>
      <w:r w:rsidR="004C33DC">
        <w:rPr>
          <w:rFonts w:ascii="Arial" w:hAnsi="Arial" w:cs="Arial"/>
          <w:b/>
          <w:color w:val="000000"/>
          <w:sz w:val="22"/>
          <w:szCs w:val="22"/>
          <w:u w:val="single"/>
        </w:rPr>
        <w:t>:</w:t>
      </w:r>
      <w:r w:rsidR="004C33DC">
        <w:rPr>
          <w:rFonts w:ascii="Arial" w:hAnsi="Arial" w:cs="Arial"/>
          <w:color w:val="000000"/>
          <w:sz w:val="22"/>
          <w:szCs w:val="22"/>
          <w:u w:val="single"/>
        </w:rPr>
        <w:t xml:space="preserve"> </w:t>
      </w:r>
      <w:r w:rsidR="00E03041">
        <w:rPr>
          <w:rFonts w:ascii="Arial" w:hAnsi="Arial" w:cs="Arial"/>
          <w:color w:val="000000"/>
          <w:sz w:val="22"/>
          <w:szCs w:val="22"/>
          <w:u w:val="single"/>
        </w:rPr>
        <w:t xml:space="preserve"> </w:t>
      </w:r>
      <w:r w:rsidR="00E03041">
        <w:rPr>
          <w:rFonts w:ascii="Arial" w:hAnsi="Arial" w:cs="Arial"/>
          <w:b/>
          <w:color w:val="000000"/>
          <w:sz w:val="22"/>
          <w:szCs w:val="22"/>
          <w:u w:val="single"/>
        </w:rPr>
        <w:t xml:space="preserve">Students’ </w:t>
      </w:r>
      <w:proofErr w:type="gramStart"/>
      <w:r w:rsidR="00E03041">
        <w:rPr>
          <w:rFonts w:ascii="Arial" w:hAnsi="Arial" w:cs="Arial"/>
          <w:b/>
          <w:color w:val="000000"/>
          <w:sz w:val="22"/>
          <w:szCs w:val="22"/>
          <w:u w:val="single"/>
        </w:rPr>
        <w:t>Choice</w:t>
      </w:r>
      <w:r w:rsidR="004C33DC">
        <w:rPr>
          <w:rFonts w:ascii="Arial" w:hAnsi="Arial" w:cs="Arial"/>
          <w:color w:val="000000"/>
          <w:sz w:val="22"/>
          <w:szCs w:val="22"/>
          <w:u w:val="single"/>
        </w:rPr>
        <w:t xml:space="preserve"> </w:t>
      </w:r>
      <w:r w:rsidR="00143BDC">
        <w:rPr>
          <w:rFonts w:ascii="Arial" w:hAnsi="Arial" w:cs="Arial"/>
          <w:color w:val="000000"/>
          <w:sz w:val="22"/>
          <w:szCs w:val="22"/>
        </w:rPr>
        <w:t xml:space="preserve"> Purchase</w:t>
      </w:r>
      <w:proofErr w:type="gramEnd"/>
      <w:r w:rsidR="00143BDC">
        <w:rPr>
          <w:rFonts w:ascii="Arial" w:hAnsi="Arial" w:cs="Arial"/>
          <w:color w:val="000000"/>
          <w:sz w:val="22"/>
          <w:szCs w:val="22"/>
        </w:rPr>
        <w:t xml:space="preserve"> and read one of the following novels. </w:t>
      </w:r>
      <w:r w:rsidR="00E03041">
        <w:rPr>
          <w:rFonts w:ascii="Arial" w:hAnsi="Arial" w:cs="Arial"/>
          <w:color w:val="000000"/>
          <w:sz w:val="22"/>
          <w:szCs w:val="22"/>
        </w:rPr>
        <w:t xml:space="preserve"> Although some are written by international authors, all </w:t>
      </w:r>
      <w:r>
        <w:rPr>
          <w:rFonts w:ascii="Arial" w:hAnsi="Arial" w:cs="Arial"/>
          <w:color w:val="000000"/>
          <w:sz w:val="22"/>
          <w:szCs w:val="22"/>
        </w:rPr>
        <w:t>were</w:t>
      </w:r>
      <w:r w:rsidR="00E03041">
        <w:rPr>
          <w:rFonts w:ascii="Arial" w:hAnsi="Arial" w:cs="Arial"/>
          <w:color w:val="000000"/>
          <w:sz w:val="22"/>
          <w:szCs w:val="22"/>
        </w:rPr>
        <w:t xml:space="preserve"> originally written in English; none are translations.</w:t>
      </w:r>
      <w:r w:rsidR="00143BDC">
        <w:rPr>
          <w:rFonts w:ascii="Arial" w:hAnsi="Arial" w:cs="Arial"/>
          <w:color w:val="000000"/>
          <w:sz w:val="22"/>
          <w:szCs w:val="22"/>
        </w:rPr>
        <w:t xml:space="preserve">  I suggest reading some brief reviews and excerpts on </w:t>
      </w:r>
      <w:hyperlink r:id="rId9" w:history="1">
        <w:r w:rsidR="00143BDC" w:rsidRPr="00BD7626">
          <w:rPr>
            <w:rStyle w:val="Hyperlink"/>
            <w:rFonts w:ascii="Arial" w:hAnsi="Arial" w:cs="Arial"/>
            <w:sz w:val="22"/>
            <w:szCs w:val="22"/>
          </w:rPr>
          <w:t>www.amazon.com</w:t>
        </w:r>
      </w:hyperlink>
      <w:r w:rsidR="00143BDC">
        <w:rPr>
          <w:rFonts w:ascii="Arial" w:hAnsi="Arial" w:cs="Arial"/>
          <w:color w:val="000000"/>
          <w:sz w:val="22"/>
          <w:szCs w:val="22"/>
        </w:rPr>
        <w:t xml:space="preserve"> before deciding which one </w:t>
      </w:r>
      <w:r w:rsidR="00E03041">
        <w:rPr>
          <w:rFonts w:ascii="Arial" w:hAnsi="Arial" w:cs="Arial"/>
          <w:color w:val="000000"/>
          <w:sz w:val="22"/>
          <w:szCs w:val="22"/>
        </w:rPr>
        <w:t>you would enjoy most.  I have read and enjoyed them all.  Please understand that some of these books contain controversial or mature subjects.  Choose wisely.</w:t>
      </w:r>
    </w:p>
    <w:p w:rsidR="004C33DC" w:rsidRDefault="004C33DC" w:rsidP="006D25E5">
      <w:pPr>
        <w:rPr>
          <w:rFonts w:ascii="Arial" w:hAnsi="Arial" w:cs="Arial"/>
          <w:color w:val="000000"/>
          <w:sz w:val="22"/>
          <w:szCs w:val="22"/>
        </w:rPr>
      </w:pPr>
    </w:p>
    <w:p w:rsidR="004C33DC" w:rsidRDefault="004C33DC" w:rsidP="006D25E5">
      <w:pPr>
        <w:rPr>
          <w:rFonts w:ascii="Arial" w:hAnsi="Arial" w:cs="Arial"/>
          <w:color w:val="000000"/>
          <w:sz w:val="22"/>
          <w:szCs w:val="22"/>
        </w:rPr>
      </w:pPr>
      <w:r>
        <w:rPr>
          <w:rFonts w:ascii="Arial" w:hAnsi="Arial" w:cs="Arial"/>
          <w:color w:val="000000"/>
          <w:sz w:val="22"/>
          <w:szCs w:val="22"/>
          <w:u w:val="single"/>
        </w:rPr>
        <w:t>Things Fall Apart</w:t>
      </w:r>
      <w:r>
        <w:rPr>
          <w:rFonts w:ascii="Arial" w:hAnsi="Arial" w:cs="Arial"/>
          <w:color w:val="000000"/>
          <w:sz w:val="22"/>
          <w:szCs w:val="22"/>
        </w:rPr>
        <w:t xml:space="preserve"> by Chinua Achebe</w:t>
      </w:r>
      <w:r w:rsidR="0095351A">
        <w:rPr>
          <w:rFonts w:ascii="Arial" w:hAnsi="Arial" w:cs="Arial"/>
          <w:color w:val="000000"/>
          <w:sz w:val="22"/>
          <w:szCs w:val="22"/>
        </w:rPr>
        <w:t xml:space="preserve"> (</w:t>
      </w:r>
      <w:r w:rsidR="001F688D">
        <w:rPr>
          <w:rFonts w:ascii="Arial" w:hAnsi="Arial" w:cs="Arial"/>
          <w:color w:val="000000"/>
          <w:sz w:val="22"/>
          <w:szCs w:val="22"/>
        </w:rPr>
        <w:t xml:space="preserve">Contemporary </w:t>
      </w:r>
      <w:r w:rsidR="0095351A">
        <w:rPr>
          <w:rFonts w:ascii="Arial" w:hAnsi="Arial" w:cs="Arial"/>
          <w:color w:val="000000"/>
          <w:sz w:val="22"/>
          <w:szCs w:val="22"/>
        </w:rPr>
        <w:t>Nigerian)</w:t>
      </w:r>
      <w:r w:rsidR="003B55A8">
        <w:rPr>
          <w:rFonts w:ascii="Arial" w:hAnsi="Arial" w:cs="Arial"/>
          <w:color w:val="000000"/>
          <w:sz w:val="22"/>
          <w:szCs w:val="22"/>
        </w:rPr>
        <w:t xml:space="preserve"> </w:t>
      </w:r>
    </w:p>
    <w:p w:rsidR="00143BDC" w:rsidRDefault="00143BDC" w:rsidP="00143BDC">
      <w:pPr>
        <w:rPr>
          <w:rFonts w:ascii="Arial" w:hAnsi="Arial" w:cs="Arial"/>
          <w:color w:val="000000"/>
          <w:sz w:val="22"/>
          <w:szCs w:val="22"/>
        </w:rPr>
      </w:pPr>
      <w:r>
        <w:rPr>
          <w:rFonts w:ascii="Arial" w:hAnsi="Arial" w:cs="Arial"/>
          <w:color w:val="000000"/>
          <w:sz w:val="22"/>
          <w:szCs w:val="22"/>
          <w:u w:val="single"/>
        </w:rPr>
        <w:t>Love Medicine</w:t>
      </w:r>
      <w:r>
        <w:rPr>
          <w:rFonts w:ascii="Arial" w:hAnsi="Arial" w:cs="Arial"/>
          <w:color w:val="000000"/>
          <w:sz w:val="22"/>
          <w:szCs w:val="22"/>
        </w:rPr>
        <w:t xml:space="preserve"> by Louise </w:t>
      </w:r>
      <w:proofErr w:type="spellStart"/>
      <w:r w:rsidR="00E03041">
        <w:rPr>
          <w:rFonts w:ascii="Arial" w:hAnsi="Arial" w:cs="Arial"/>
          <w:color w:val="000000"/>
          <w:sz w:val="22"/>
          <w:szCs w:val="22"/>
        </w:rPr>
        <w:t>E</w:t>
      </w:r>
      <w:r w:rsidR="00E03041" w:rsidRPr="00E03041">
        <w:rPr>
          <w:rFonts w:ascii="Arial" w:hAnsi="Arial" w:cs="Arial"/>
          <w:color w:val="000000"/>
          <w:sz w:val="22"/>
          <w:szCs w:val="22"/>
        </w:rPr>
        <w:t>rdrich</w:t>
      </w:r>
      <w:proofErr w:type="spellEnd"/>
      <w:r w:rsidR="00E03041" w:rsidRPr="00E03041">
        <w:rPr>
          <w:rFonts w:ascii="Arial" w:hAnsi="Arial" w:cs="Arial"/>
          <w:color w:val="000000"/>
          <w:sz w:val="22"/>
          <w:szCs w:val="22"/>
        </w:rPr>
        <w:t xml:space="preserve"> </w:t>
      </w:r>
      <w:r w:rsidR="0095351A">
        <w:rPr>
          <w:rFonts w:ascii="Arial" w:hAnsi="Arial" w:cs="Arial"/>
          <w:color w:val="000000"/>
          <w:sz w:val="22"/>
          <w:szCs w:val="22"/>
        </w:rPr>
        <w:t>(</w:t>
      </w:r>
      <w:r w:rsidR="001F688D">
        <w:rPr>
          <w:rFonts w:ascii="Arial" w:hAnsi="Arial" w:cs="Arial"/>
          <w:color w:val="000000"/>
          <w:sz w:val="22"/>
          <w:szCs w:val="22"/>
        </w:rPr>
        <w:t xml:space="preserve">Contemporary </w:t>
      </w:r>
      <w:r w:rsidR="0095351A">
        <w:rPr>
          <w:rFonts w:ascii="Arial" w:hAnsi="Arial" w:cs="Arial"/>
          <w:color w:val="000000"/>
          <w:sz w:val="22"/>
          <w:szCs w:val="22"/>
        </w:rPr>
        <w:t>Native American)</w:t>
      </w:r>
    </w:p>
    <w:p w:rsidR="00143BDC" w:rsidRDefault="00143BDC" w:rsidP="006D25E5">
      <w:pPr>
        <w:rPr>
          <w:rFonts w:ascii="Arial" w:hAnsi="Arial" w:cs="Arial"/>
          <w:color w:val="000000"/>
          <w:sz w:val="22"/>
          <w:szCs w:val="22"/>
        </w:rPr>
      </w:pPr>
      <w:r>
        <w:rPr>
          <w:rFonts w:ascii="Arial" w:hAnsi="Arial" w:cs="Arial"/>
          <w:color w:val="000000"/>
          <w:sz w:val="22"/>
          <w:szCs w:val="22"/>
          <w:u w:val="single"/>
        </w:rPr>
        <w:t>The Sun Also Rises</w:t>
      </w:r>
      <w:r>
        <w:rPr>
          <w:rFonts w:ascii="Arial" w:hAnsi="Arial" w:cs="Arial"/>
          <w:color w:val="000000"/>
          <w:sz w:val="22"/>
          <w:szCs w:val="22"/>
        </w:rPr>
        <w:t xml:space="preserve"> by Ernest Hemingway</w:t>
      </w:r>
      <w:r w:rsidR="0095351A">
        <w:rPr>
          <w:rFonts w:ascii="Arial" w:hAnsi="Arial" w:cs="Arial"/>
          <w:color w:val="000000"/>
          <w:sz w:val="22"/>
          <w:szCs w:val="22"/>
        </w:rPr>
        <w:t xml:space="preserve"> (American Modernism</w:t>
      </w:r>
      <w:r w:rsidR="001F688D">
        <w:rPr>
          <w:rFonts w:ascii="Arial" w:hAnsi="Arial" w:cs="Arial"/>
          <w:color w:val="000000"/>
          <w:sz w:val="22"/>
          <w:szCs w:val="22"/>
        </w:rPr>
        <w:t>; early twentieth century</w:t>
      </w:r>
      <w:r w:rsidR="0095351A">
        <w:rPr>
          <w:rFonts w:ascii="Arial" w:hAnsi="Arial" w:cs="Arial"/>
          <w:color w:val="000000"/>
          <w:sz w:val="22"/>
          <w:szCs w:val="22"/>
        </w:rPr>
        <w:t>)</w:t>
      </w:r>
    </w:p>
    <w:p w:rsidR="003B55A8" w:rsidRPr="003B55A8" w:rsidRDefault="003B55A8" w:rsidP="006D25E5">
      <w:pPr>
        <w:rPr>
          <w:rFonts w:ascii="Arial" w:hAnsi="Arial" w:cs="Arial"/>
        </w:rPr>
      </w:pPr>
      <w:r>
        <w:rPr>
          <w:rFonts w:ascii="Arial" w:hAnsi="Arial" w:cs="Arial"/>
          <w:color w:val="000000"/>
          <w:sz w:val="22"/>
          <w:szCs w:val="22"/>
          <w:u w:val="single"/>
        </w:rPr>
        <w:t>The Poisonwood Bible</w:t>
      </w:r>
      <w:r>
        <w:t xml:space="preserve"> </w:t>
      </w:r>
      <w:r w:rsidRPr="003B55A8">
        <w:rPr>
          <w:rFonts w:ascii="Arial" w:hAnsi="Arial" w:cs="Arial"/>
          <w:sz w:val="22"/>
          <w:szCs w:val="22"/>
        </w:rPr>
        <w:t>by Barbara Kingsolver</w:t>
      </w:r>
      <w:r>
        <w:rPr>
          <w:rFonts w:ascii="Arial" w:hAnsi="Arial" w:cs="Arial"/>
          <w:sz w:val="22"/>
          <w:szCs w:val="22"/>
        </w:rPr>
        <w:t xml:space="preserve"> (Contemporary American)</w:t>
      </w:r>
    </w:p>
    <w:p w:rsidR="004C33DC" w:rsidRDefault="001F688D" w:rsidP="006D25E5">
      <w:pPr>
        <w:rPr>
          <w:rFonts w:ascii="Arial" w:hAnsi="Arial" w:cs="Arial"/>
          <w:color w:val="000000"/>
          <w:sz w:val="22"/>
          <w:szCs w:val="22"/>
        </w:rPr>
      </w:pPr>
      <w:r>
        <w:rPr>
          <w:rFonts w:ascii="Arial" w:hAnsi="Arial" w:cs="Arial"/>
          <w:color w:val="000000"/>
          <w:sz w:val="22"/>
          <w:szCs w:val="22"/>
          <w:u w:val="single"/>
        </w:rPr>
        <w:t>The English Patient</w:t>
      </w:r>
      <w:r w:rsidR="004C33DC">
        <w:rPr>
          <w:rFonts w:ascii="Arial" w:hAnsi="Arial" w:cs="Arial"/>
          <w:color w:val="000000"/>
          <w:sz w:val="22"/>
          <w:szCs w:val="22"/>
        </w:rPr>
        <w:t xml:space="preserve"> by </w:t>
      </w:r>
      <w:hyperlink r:id="rId10" w:history="1">
        <w:r w:rsidRPr="001F688D">
          <w:rPr>
            <w:rFonts w:ascii="Arial" w:hAnsi="Arial" w:cs="Arial"/>
            <w:bCs/>
            <w:sz w:val="22"/>
            <w:szCs w:val="22"/>
          </w:rPr>
          <w:t>Michael Ondaatje</w:t>
        </w:r>
      </w:hyperlink>
      <w:r>
        <w:rPr>
          <w:rFonts w:ascii="Arial" w:hAnsi="Arial" w:cs="Arial"/>
          <w:color w:val="000000"/>
          <w:sz w:val="22"/>
          <w:szCs w:val="22"/>
        </w:rPr>
        <w:t xml:space="preserve"> </w:t>
      </w:r>
      <w:r w:rsidR="0095351A">
        <w:rPr>
          <w:rFonts w:ascii="Arial" w:hAnsi="Arial" w:cs="Arial"/>
          <w:color w:val="000000"/>
          <w:sz w:val="22"/>
          <w:szCs w:val="22"/>
        </w:rPr>
        <w:t>(Contemporary</w:t>
      </w:r>
      <w:r>
        <w:rPr>
          <w:rFonts w:ascii="Arial" w:hAnsi="Arial" w:cs="Arial"/>
          <w:color w:val="000000"/>
          <w:sz w:val="22"/>
          <w:szCs w:val="22"/>
        </w:rPr>
        <w:t xml:space="preserve"> Canadian)</w:t>
      </w:r>
    </w:p>
    <w:p w:rsidR="0095351A" w:rsidRDefault="004C33DC" w:rsidP="006D25E5">
      <w:pPr>
        <w:rPr>
          <w:rFonts w:ascii="Arial" w:hAnsi="Arial" w:cs="Arial"/>
          <w:color w:val="000000"/>
          <w:sz w:val="22"/>
          <w:szCs w:val="22"/>
        </w:rPr>
      </w:pPr>
      <w:r>
        <w:rPr>
          <w:rFonts w:ascii="Arial" w:hAnsi="Arial" w:cs="Arial"/>
          <w:color w:val="000000"/>
          <w:sz w:val="22"/>
          <w:szCs w:val="22"/>
          <w:u w:val="single"/>
        </w:rPr>
        <w:t>The God of Small Things</w:t>
      </w:r>
      <w:r w:rsidR="00143BDC">
        <w:rPr>
          <w:rFonts w:ascii="Arial" w:hAnsi="Arial" w:cs="Arial"/>
          <w:color w:val="000000"/>
          <w:sz w:val="22"/>
          <w:szCs w:val="22"/>
        </w:rPr>
        <w:t xml:space="preserve"> by </w:t>
      </w:r>
      <w:proofErr w:type="spellStart"/>
      <w:r w:rsidR="00143BDC">
        <w:rPr>
          <w:rFonts w:ascii="Arial" w:hAnsi="Arial" w:cs="Arial"/>
          <w:color w:val="000000"/>
          <w:sz w:val="22"/>
          <w:szCs w:val="22"/>
        </w:rPr>
        <w:t>Arundhati</w:t>
      </w:r>
      <w:proofErr w:type="spellEnd"/>
      <w:r w:rsidR="00143BDC">
        <w:rPr>
          <w:rFonts w:ascii="Arial" w:hAnsi="Arial" w:cs="Arial"/>
          <w:color w:val="000000"/>
          <w:sz w:val="22"/>
          <w:szCs w:val="22"/>
        </w:rPr>
        <w:t xml:space="preserve"> Roy </w:t>
      </w:r>
      <w:r w:rsidR="0095351A">
        <w:rPr>
          <w:rFonts w:ascii="Arial" w:hAnsi="Arial" w:cs="Arial"/>
          <w:color w:val="000000"/>
          <w:sz w:val="22"/>
          <w:szCs w:val="22"/>
        </w:rPr>
        <w:t>(Contemporary Indian)</w:t>
      </w:r>
    </w:p>
    <w:p w:rsidR="00E03041" w:rsidRPr="00E03041" w:rsidRDefault="00E03041" w:rsidP="006D25E5">
      <w:pPr>
        <w:rPr>
          <w:rFonts w:ascii="Arial" w:hAnsi="Arial" w:cs="Arial"/>
          <w:color w:val="000000"/>
          <w:sz w:val="22"/>
          <w:szCs w:val="22"/>
        </w:rPr>
      </w:pPr>
      <w:r>
        <w:rPr>
          <w:rFonts w:ascii="Arial" w:hAnsi="Arial" w:cs="Arial"/>
          <w:color w:val="000000"/>
          <w:sz w:val="22"/>
          <w:szCs w:val="22"/>
          <w:u w:val="single"/>
        </w:rPr>
        <w:t>Frankenstein</w:t>
      </w:r>
      <w:r>
        <w:rPr>
          <w:rFonts w:ascii="Arial" w:hAnsi="Arial" w:cs="Arial"/>
          <w:color w:val="000000"/>
          <w:sz w:val="22"/>
          <w:szCs w:val="22"/>
        </w:rPr>
        <w:t xml:space="preserve"> by Mary Shelley (British Romanticism</w:t>
      </w:r>
      <w:r w:rsidR="00EC599D">
        <w:rPr>
          <w:rFonts w:ascii="Arial" w:hAnsi="Arial" w:cs="Arial"/>
          <w:color w:val="000000"/>
          <w:sz w:val="22"/>
          <w:szCs w:val="22"/>
        </w:rPr>
        <w:t>; gothic novel</w:t>
      </w:r>
      <w:r>
        <w:rPr>
          <w:rFonts w:ascii="Arial" w:hAnsi="Arial" w:cs="Arial"/>
          <w:color w:val="000000"/>
          <w:sz w:val="22"/>
          <w:szCs w:val="22"/>
        </w:rPr>
        <w:t>; early nineteenth century)</w:t>
      </w:r>
    </w:p>
    <w:p w:rsidR="003469E4" w:rsidRPr="003469E4" w:rsidRDefault="00143BDC" w:rsidP="00143BDC">
      <w:pPr>
        <w:rPr>
          <w:rFonts w:ascii="Arial" w:hAnsi="Arial" w:cs="Arial"/>
          <w:color w:val="000000"/>
          <w:sz w:val="22"/>
          <w:szCs w:val="22"/>
        </w:rPr>
      </w:pPr>
      <w:r>
        <w:rPr>
          <w:rFonts w:ascii="Arial" w:hAnsi="Arial" w:cs="Arial"/>
          <w:color w:val="000000"/>
          <w:sz w:val="22"/>
          <w:szCs w:val="22"/>
          <w:u w:val="single"/>
        </w:rPr>
        <w:t xml:space="preserve">To the Lighthouse </w:t>
      </w:r>
      <w:r>
        <w:rPr>
          <w:rFonts w:ascii="Arial" w:hAnsi="Arial" w:cs="Arial"/>
          <w:color w:val="000000"/>
          <w:sz w:val="22"/>
          <w:szCs w:val="22"/>
        </w:rPr>
        <w:t>by Virginia Woolf</w:t>
      </w:r>
      <w:r w:rsidR="001F688D">
        <w:rPr>
          <w:rFonts w:ascii="Arial" w:hAnsi="Arial" w:cs="Arial"/>
          <w:color w:val="000000"/>
          <w:sz w:val="22"/>
          <w:szCs w:val="22"/>
        </w:rPr>
        <w:t xml:space="preserve"> (British </w:t>
      </w:r>
      <w:proofErr w:type="gramStart"/>
      <w:r w:rsidR="001F688D">
        <w:rPr>
          <w:rFonts w:ascii="Arial" w:hAnsi="Arial" w:cs="Arial"/>
          <w:color w:val="000000"/>
          <w:sz w:val="22"/>
          <w:szCs w:val="22"/>
        </w:rPr>
        <w:t>Modernism ;</w:t>
      </w:r>
      <w:proofErr w:type="gramEnd"/>
      <w:r w:rsidR="001F688D">
        <w:rPr>
          <w:rFonts w:ascii="Arial" w:hAnsi="Arial" w:cs="Arial"/>
          <w:color w:val="000000"/>
          <w:sz w:val="22"/>
          <w:szCs w:val="22"/>
        </w:rPr>
        <w:t xml:space="preserve"> early twentieth century</w:t>
      </w:r>
      <w:r w:rsidR="0095351A">
        <w:rPr>
          <w:rFonts w:ascii="Arial" w:hAnsi="Arial" w:cs="Arial"/>
          <w:color w:val="000000"/>
          <w:sz w:val="22"/>
          <w:szCs w:val="22"/>
        </w:rPr>
        <w:t>)</w:t>
      </w:r>
    </w:p>
    <w:p w:rsidR="0095351A" w:rsidRDefault="0095351A" w:rsidP="00143BDC">
      <w:pPr>
        <w:rPr>
          <w:rFonts w:ascii="Arial" w:hAnsi="Arial" w:cs="Arial"/>
          <w:color w:val="000000"/>
          <w:sz w:val="22"/>
          <w:szCs w:val="22"/>
        </w:rPr>
      </w:pPr>
    </w:p>
    <w:p w:rsidR="00143BDC" w:rsidRDefault="00143BDC" w:rsidP="006D25E5">
      <w:pPr>
        <w:rPr>
          <w:rFonts w:ascii="Arial" w:hAnsi="Arial" w:cs="Arial"/>
          <w:color w:val="000000"/>
          <w:sz w:val="22"/>
          <w:szCs w:val="22"/>
        </w:rPr>
      </w:pPr>
    </w:p>
    <w:p w:rsidR="00143BDC" w:rsidRDefault="00E03041" w:rsidP="006D25E5">
      <w:pPr>
        <w:rPr>
          <w:rFonts w:ascii="Arial" w:hAnsi="Arial" w:cs="Arial"/>
          <w:color w:val="000000"/>
          <w:sz w:val="22"/>
          <w:szCs w:val="22"/>
        </w:rPr>
      </w:pPr>
      <w:r>
        <w:rPr>
          <w:rFonts w:ascii="Arial" w:hAnsi="Arial" w:cs="Arial"/>
          <w:b/>
          <w:color w:val="000000"/>
          <w:sz w:val="22"/>
          <w:szCs w:val="22"/>
        </w:rPr>
        <w:t xml:space="preserve">Assignment:  </w:t>
      </w:r>
      <w:r w:rsidR="0095351A">
        <w:rPr>
          <w:rFonts w:ascii="Arial" w:hAnsi="Arial" w:cs="Arial"/>
          <w:color w:val="000000"/>
          <w:sz w:val="22"/>
          <w:szCs w:val="22"/>
        </w:rPr>
        <w:t xml:space="preserve">Complete a </w:t>
      </w:r>
      <w:r w:rsidR="0095351A">
        <w:rPr>
          <w:rFonts w:ascii="Arial" w:hAnsi="Arial" w:cs="Arial"/>
          <w:color w:val="000000"/>
          <w:sz w:val="22"/>
          <w:szCs w:val="22"/>
          <w:u w:val="single"/>
        </w:rPr>
        <w:t>typed</w:t>
      </w:r>
      <w:r w:rsidR="001F688D">
        <w:rPr>
          <w:rFonts w:ascii="Arial" w:hAnsi="Arial" w:cs="Arial"/>
          <w:color w:val="000000"/>
          <w:sz w:val="22"/>
          <w:szCs w:val="22"/>
        </w:rPr>
        <w:t xml:space="preserve"> </w:t>
      </w:r>
      <w:r w:rsidR="0095351A">
        <w:rPr>
          <w:rFonts w:ascii="Arial" w:hAnsi="Arial" w:cs="Arial"/>
          <w:color w:val="000000"/>
          <w:sz w:val="22"/>
          <w:szCs w:val="22"/>
        </w:rPr>
        <w:t xml:space="preserve">genre map over the work (template on my website). Remember, </w:t>
      </w:r>
      <w:r w:rsidR="001F688D">
        <w:rPr>
          <w:rFonts w:ascii="Arial" w:hAnsi="Arial" w:cs="Arial"/>
          <w:color w:val="000000"/>
          <w:sz w:val="22"/>
          <w:szCs w:val="22"/>
        </w:rPr>
        <w:t>genre map</w:t>
      </w:r>
      <w:r w:rsidR="0095351A">
        <w:rPr>
          <w:rFonts w:ascii="Arial" w:hAnsi="Arial" w:cs="Arial"/>
          <w:color w:val="000000"/>
          <w:sz w:val="22"/>
          <w:szCs w:val="22"/>
        </w:rPr>
        <w:t xml:space="preserve"> must be uploaded to turnitin.com</w:t>
      </w:r>
      <w:r w:rsidR="001F688D">
        <w:rPr>
          <w:rFonts w:ascii="Arial" w:hAnsi="Arial" w:cs="Arial"/>
          <w:color w:val="000000"/>
          <w:sz w:val="22"/>
          <w:szCs w:val="22"/>
        </w:rPr>
        <w:t xml:space="preserve"> by the first day of school</w:t>
      </w:r>
      <w:r w:rsidR="0095351A">
        <w:rPr>
          <w:rFonts w:ascii="Arial" w:hAnsi="Arial" w:cs="Arial"/>
          <w:color w:val="000000"/>
          <w:sz w:val="22"/>
          <w:szCs w:val="22"/>
        </w:rPr>
        <w:t xml:space="preserve">, so </w:t>
      </w:r>
      <w:r w:rsidR="001F688D">
        <w:rPr>
          <w:rFonts w:ascii="Arial" w:hAnsi="Arial" w:cs="Arial"/>
          <w:color w:val="000000"/>
          <w:sz w:val="22"/>
          <w:szCs w:val="22"/>
        </w:rPr>
        <w:t xml:space="preserve">do not plagiarize! </w:t>
      </w:r>
    </w:p>
    <w:p w:rsidR="001F688D" w:rsidRDefault="001F688D" w:rsidP="006D25E5">
      <w:pPr>
        <w:rPr>
          <w:rFonts w:ascii="Arial" w:hAnsi="Arial" w:cs="Arial"/>
          <w:color w:val="000000"/>
          <w:sz w:val="22"/>
          <w:szCs w:val="22"/>
        </w:rPr>
      </w:pPr>
    </w:p>
    <w:p w:rsidR="0095351A" w:rsidRPr="00143BDC" w:rsidRDefault="001F688D">
      <w:pPr>
        <w:rPr>
          <w:rFonts w:ascii="Arial" w:hAnsi="Arial" w:cs="Arial"/>
          <w:color w:val="000000"/>
          <w:sz w:val="22"/>
          <w:szCs w:val="22"/>
        </w:rPr>
      </w:pPr>
      <w:r>
        <w:rPr>
          <w:rFonts w:ascii="Arial" w:hAnsi="Arial" w:cs="Arial"/>
          <w:color w:val="000000"/>
          <w:sz w:val="22"/>
          <w:szCs w:val="22"/>
        </w:rPr>
        <w:t>Then study your genre map thoroughly in order to be ready for an in-class timed writing over the book.</w:t>
      </w:r>
      <w:r w:rsidR="007E35B3">
        <w:rPr>
          <w:rFonts w:ascii="Arial" w:hAnsi="Arial" w:cs="Arial"/>
          <w:color w:val="000000"/>
          <w:sz w:val="22"/>
          <w:szCs w:val="22"/>
        </w:rPr>
        <w:t xml:space="preserve">  For the timed writing, you must essentially know everything on the genre map from memory (but not verbatim).</w:t>
      </w:r>
    </w:p>
    <w:sectPr w:rsidR="0095351A" w:rsidRPr="00143BDC" w:rsidSect="00523DB5">
      <w:headerReference w:type="default" r:id="rId11"/>
      <w:pgSz w:w="11520" w:h="14620"/>
      <w:pgMar w:top="1296" w:right="1152" w:bottom="1008" w:left="1152" w:header="720" w:footer="720" w:gutter="0"/>
      <w:pgNumType w:start="1"/>
      <w:cols w:space="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88D" w:rsidRDefault="001F688D" w:rsidP="00AF7B5B">
      <w:r>
        <w:separator/>
      </w:r>
    </w:p>
  </w:endnote>
  <w:endnote w:type="continuationSeparator" w:id="0">
    <w:p w:rsidR="001F688D" w:rsidRDefault="001F688D" w:rsidP="00AF7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88D" w:rsidRDefault="001F688D" w:rsidP="00AF7B5B">
      <w:r>
        <w:separator/>
      </w:r>
    </w:p>
  </w:footnote>
  <w:footnote w:type="continuationSeparator" w:id="0">
    <w:p w:rsidR="001F688D" w:rsidRDefault="001F688D" w:rsidP="00AF7B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88D" w:rsidRDefault="001F688D">
    <w:pPr>
      <w:pStyle w:val="Header"/>
      <w:jc w:val="right"/>
    </w:pPr>
    <w:r>
      <w:fldChar w:fldCharType="begin"/>
    </w:r>
    <w:r>
      <w:instrText xml:space="preserve"> PAGE   \* MERGEFORMAT </w:instrText>
    </w:r>
    <w:r>
      <w:fldChar w:fldCharType="separate"/>
    </w:r>
    <w:r w:rsidR="0012249F">
      <w:rPr>
        <w:noProof/>
      </w:rPr>
      <w:t>1</w:t>
    </w:r>
    <w:r>
      <w:rPr>
        <w:noProof/>
      </w:rPr>
      <w:fldChar w:fldCharType="end"/>
    </w:r>
    <w:r>
      <w:t xml:space="preserve"> </w:t>
    </w:r>
    <w:proofErr w:type="gramStart"/>
    <w:r>
      <w:t>of  3</w:t>
    </w:r>
    <w:proofErr w:type="gramEnd"/>
  </w:p>
  <w:p w:rsidR="001F688D" w:rsidRDefault="001F688D">
    <w:pPr>
      <w:pStyle w:val="Header"/>
    </w:pPr>
  </w:p>
  <w:p w:rsidR="001F688D" w:rsidRDefault="001F68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5F28E0"/>
    <w:multiLevelType w:val="hybridMultilevel"/>
    <w:tmpl w:val="62FA6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B77299"/>
    <w:multiLevelType w:val="hybridMultilevel"/>
    <w:tmpl w:val="215074D4"/>
    <w:lvl w:ilvl="0" w:tplc="944C95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B621715"/>
    <w:multiLevelType w:val="hybridMultilevel"/>
    <w:tmpl w:val="7674BDA8"/>
    <w:lvl w:ilvl="0" w:tplc="005E8114">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2"/>
  </w:compat>
  <w:rsids>
    <w:rsidRoot w:val="00E906E0"/>
    <w:rsid w:val="00066EA8"/>
    <w:rsid w:val="000900E5"/>
    <w:rsid w:val="001071AF"/>
    <w:rsid w:val="00111E4F"/>
    <w:rsid w:val="0012249F"/>
    <w:rsid w:val="00130C4A"/>
    <w:rsid w:val="00143BDC"/>
    <w:rsid w:val="00180FC5"/>
    <w:rsid w:val="001F688D"/>
    <w:rsid w:val="00203E59"/>
    <w:rsid w:val="0026796C"/>
    <w:rsid w:val="00273FCA"/>
    <w:rsid w:val="003469E4"/>
    <w:rsid w:val="003A3208"/>
    <w:rsid w:val="003B55A8"/>
    <w:rsid w:val="003E7F29"/>
    <w:rsid w:val="00407DB6"/>
    <w:rsid w:val="00417949"/>
    <w:rsid w:val="00440A6E"/>
    <w:rsid w:val="00444ECC"/>
    <w:rsid w:val="00473BBE"/>
    <w:rsid w:val="004C33DC"/>
    <w:rsid w:val="005031E5"/>
    <w:rsid w:val="00523DB5"/>
    <w:rsid w:val="0053027F"/>
    <w:rsid w:val="00600A33"/>
    <w:rsid w:val="00600FA0"/>
    <w:rsid w:val="00646F6B"/>
    <w:rsid w:val="00660CD6"/>
    <w:rsid w:val="00686A95"/>
    <w:rsid w:val="006A5F50"/>
    <w:rsid w:val="006D25E5"/>
    <w:rsid w:val="006D7667"/>
    <w:rsid w:val="006F1A9C"/>
    <w:rsid w:val="007B7EF3"/>
    <w:rsid w:val="007E35B3"/>
    <w:rsid w:val="0080359F"/>
    <w:rsid w:val="00841948"/>
    <w:rsid w:val="00861A2B"/>
    <w:rsid w:val="00894BCE"/>
    <w:rsid w:val="0095351A"/>
    <w:rsid w:val="00983F55"/>
    <w:rsid w:val="009B6F03"/>
    <w:rsid w:val="009C0DE1"/>
    <w:rsid w:val="009F10CE"/>
    <w:rsid w:val="00A668D2"/>
    <w:rsid w:val="00A84ACD"/>
    <w:rsid w:val="00AE3836"/>
    <w:rsid w:val="00AF7B5B"/>
    <w:rsid w:val="00B51761"/>
    <w:rsid w:val="00BF20BF"/>
    <w:rsid w:val="00C55691"/>
    <w:rsid w:val="00C83D9C"/>
    <w:rsid w:val="00C96CBD"/>
    <w:rsid w:val="00CA58E6"/>
    <w:rsid w:val="00CA6893"/>
    <w:rsid w:val="00D55B04"/>
    <w:rsid w:val="00D952C9"/>
    <w:rsid w:val="00DD77EA"/>
    <w:rsid w:val="00DE08D8"/>
    <w:rsid w:val="00E03041"/>
    <w:rsid w:val="00E906E0"/>
    <w:rsid w:val="00EC599D"/>
    <w:rsid w:val="00EE39C1"/>
    <w:rsid w:val="00F6513B"/>
    <w:rsid w:val="00FB68EA"/>
    <w:rsid w:val="00FE2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0BF"/>
    <w:pPr>
      <w:widowControl w:val="0"/>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5B0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AF7B5B"/>
    <w:pPr>
      <w:tabs>
        <w:tab w:val="center" w:pos="4680"/>
        <w:tab w:val="right" w:pos="9360"/>
      </w:tabs>
    </w:pPr>
  </w:style>
  <w:style w:type="character" w:customStyle="1" w:styleId="HeaderChar">
    <w:name w:val="Header Char"/>
    <w:basedOn w:val="DefaultParagraphFont"/>
    <w:link w:val="Header"/>
    <w:uiPriority w:val="99"/>
    <w:rsid w:val="00AF7B5B"/>
    <w:rPr>
      <w:sz w:val="24"/>
      <w:szCs w:val="24"/>
    </w:rPr>
  </w:style>
  <w:style w:type="paragraph" w:styleId="Footer">
    <w:name w:val="footer"/>
    <w:basedOn w:val="Normal"/>
    <w:link w:val="FooterChar"/>
    <w:uiPriority w:val="99"/>
    <w:semiHidden/>
    <w:unhideWhenUsed/>
    <w:rsid w:val="00AF7B5B"/>
    <w:pPr>
      <w:tabs>
        <w:tab w:val="center" w:pos="4680"/>
        <w:tab w:val="right" w:pos="9360"/>
      </w:tabs>
    </w:pPr>
  </w:style>
  <w:style w:type="character" w:customStyle="1" w:styleId="FooterChar">
    <w:name w:val="Footer Char"/>
    <w:basedOn w:val="DefaultParagraphFont"/>
    <w:link w:val="Footer"/>
    <w:uiPriority w:val="99"/>
    <w:semiHidden/>
    <w:rsid w:val="00AF7B5B"/>
    <w:rPr>
      <w:sz w:val="24"/>
      <w:szCs w:val="24"/>
    </w:rPr>
  </w:style>
  <w:style w:type="paragraph" w:styleId="BalloonText">
    <w:name w:val="Balloon Text"/>
    <w:basedOn w:val="Normal"/>
    <w:link w:val="BalloonTextChar"/>
    <w:uiPriority w:val="99"/>
    <w:semiHidden/>
    <w:unhideWhenUsed/>
    <w:rsid w:val="00AF7B5B"/>
    <w:rPr>
      <w:rFonts w:ascii="Tahoma" w:hAnsi="Tahoma" w:cs="Tahoma"/>
      <w:sz w:val="16"/>
      <w:szCs w:val="16"/>
    </w:rPr>
  </w:style>
  <w:style w:type="character" w:customStyle="1" w:styleId="BalloonTextChar">
    <w:name w:val="Balloon Text Char"/>
    <w:basedOn w:val="DefaultParagraphFont"/>
    <w:link w:val="BalloonText"/>
    <w:uiPriority w:val="99"/>
    <w:semiHidden/>
    <w:rsid w:val="00AF7B5B"/>
    <w:rPr>
      <w:rFonts w:ascii="Tahoma" w:hAnsi="Tahoma" w:cs="Tahoma"/>
      <w:sz w:val="16"/>
      <w:szCs w:val="16"/>
    </w:rPr>
  </w:style>
  <w:style w:type="character" w:styleId="Hyperlink">
    <w:name w:val="Hyperlink"/>
    <w:basedOn w:val="DefaultParagraphFont"/>
    <w:uiPriority w:val="99"/>
    <w:unhideWhenUsed/>
    <w:rsid w:val="00143BD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43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amazon.com/Michael-Ondaatje/e/B000APIUK2/ref=sr_ntt_srch_lnk_1?qid=1335882537&amp;sr=1-1" TargetMode="External"/><Relationship Id="rId4" Type="http://schemas.microsoft.com/office/2007/relationships/stylesWithEffects" Target="stylesWithEffects.xml"/><Relationship Id="rId9" Type="http://schemas.openxmlformats.org/officeDocument/2006/relationships/hyperlink" Target="http://www.amaz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C222E-5814-4786-9E93-E9445899A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1334</Words>
  <Characters>7082</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A</vt:lpstr>
    </vt:vector>
  </TitlesOfParts>
  <Company>Denton ISD</Company>
  <LinksUpToDate>false</LinksUpToDate>
  <CharactersWithSpaces>8400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Denton ISD</dc:creator>
  <cp:lastModifiedBy>repair</cp:lastModifiedBy>
  <cp:revision>2</cp:revision>
  <cp:lastPrinted>2005-05-11T18:44:00Z</cp:lastPrinted>
  <dcterms:created xsi:type="dcterms:W3CDTF">2012-05-02T20:42:00Z</dcterms:created>
  <dcterms:modified xsi:type="dcterms:W3CDTF">2012-05-02T20:42:00Z</dcterms:modified>
</cp:coreProperties>
</file>