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15" w:type="dxa"/>
        <w:tblCellMar>
          <w:top w:w="30" w:type="dxa"/>
          <w:left w:w="30" w:type="dxa"/>
          <w:bottom w:w="30" w:type="dxa"/>
          <w:right w:w="30" w:type="dxa"/>
        </w:tblCellMar>
        <w:tblLook w:val="04A0"/>
      </w:tblPr>
      <w:tblGrid>
        <w:gridCol w:w="9480"/>
      </w:tblGrid>
      <w:tr w:rsidR="00693E30" w:rsidRPr="00693E30">
        <w:trPr>
          <w:tblCellSpacing w:w="15" w:type="dxa"/>
          <w:jc w:val="right"/>
        </w:trPr>
        <w:tc>
          <w:tcPr>
            <w:tcW w:w="5000" w:type="pct"/>
            <w:vAlign w:val="center"/>
            <w:hideMark/>
          </w:tcPr>
          <w:p w:rsidR="00693E30" w:rsidRPr="00693E30" w:rsidRDefault="00693E30" w:rsidP="00693E30">
            <w:pPr>
              <w:spacing w:after="0" w:line="240" w:lineRule="auto"/>
              <w:rPr>
                <w:rFonts w:ascii="Times New Roman" w:eastAsia="Times New Roman" w:hAnsi="Times New Roman" w:cs="Times New Roman"/>
                <w:sz w:val="24"/>
                <w:szCs w:val="24"/>
              </w:rPr>
            </w:pPr>
            <w:r w:rsidRPr="00693E30">
              <w:rPr>
                <w:rFonts w:ascii="Verdana" w:eastAsia="Times New Roman" w:hAnsi="Verdana" w:cs="Times New Roman"/>
                <w:b/>
                <w:bCs/>
                <w:color w:val="000080"/>
                <w:sz w:val="24"/>
                <w:szCs w:val="24"/>
              </w:rPr>
              <w:t>Help For youth who bully</w:t>
            </w:r>
            <w:r w:rsidRPr="00693E30">
              <w:rPr>
                <w:rFonts w:ascii="Times New Roman" w:eastAsia="Times New Roman" w:hAnsi="Times New Roman" w:cs="Times New Roman"/>
                <w:sz w:val="24"/>
                <w:szCs w:val="24"/>
              </w:rPr>
              <w:t xml:space="preserve"> </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 xml:space="preserve">Remember that youth who bully may come from homes where there is little warmth and parental attention, and where parents discipline inconsistently using physical punishment and emotional outbursts. They may have little empathy or trust and little ability to delay gratification. </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Structured counseling and education that stresses acknowledging actions, empathy development, and restitution is likely to be effective if it follows consistent negative consequences for the aggressive behavior.   Bullying youth often need to recognize that their behavior will continue to lead to consequences until they change it before using any counseling.</w:t>
            </w:r>
            <w:r w:rsidRPr="00693E30">
              <w:rPr>
                <w:rFonts w:ascii="Verdana" w:eastAsia="Times New Roman" w:hAnsi="Verdana" w:cs="Times New Roman"/>
                <w:color w:val="000080"/>
                <w:sz w:val="20"/>
                <w:szCs w:val="20"/>
              </w:rPr>
              <w:br/>
            </w:r>
            <w:r w:rsidRPr="00693E30">
              <w:rPr>
                <w:rFonts w:ascii="Verdana" w:eastAsia="Times New Roman" w:hAnsi="Verdana" w:cs="Times New Roman"/>
                <w:color w:val="000080"/>
                <w:sz w:val="20"/>
                <w:szCs w:val="20"/>
              </w:rPr>
              <w:br/>
              <w:t>Requests to apologize, self-esteem-building, asking why, pleading, and expressions of frustration are unlikely to help and may make things worse.</w:t>
            </w:r>
            <w:r w:rsidRPr="00693E30">
              <w:rPr>
                <w:rFonts w:ascii="Verdana" w:eastAsia="Times New Roman" w:hAnsi="Verdana" w:cs="Times New Roman"/>
                <w:color w:val="000080"/>
                <w:sz w:val="20"/>
                <w:szCs w:val="20"/>
              </w:rPr>
              <w:br/>
            </w:r>
            <w:r w:rsidRPr="00693E30">
              <w:rPr>
                <w:rFonts w:ascii="Verdana" w:eastAsia="Times New Roman" w:hAnsi="Verdana" w:cs="Times New Roman"/>
                <w:color w:val="000080"/>
                <w:sz w:val="20"/>
                <w:szCs w:val="20"/>
              </w:rPr>
              <w:br/>
            </w:r>
            <w:r w:rsidRPr="00693E30">
              <w:rPr>
                <w:rFonts w:ascii="Verdana" w:eastAsia="Times New Roman" w:hAnsi="Verdana" w:cs="Times New Roman"/>
                <w:b/>
                <w:bCs/>
                <w:color w:val="000080"/>
                <w:sz w:val="24"/>
                <w:szCs w:val="24"/>
              </w:rPr>
              <w:t>Useful questions to ask youth who bully:</w:t>
            </w:r>
          </w:p>
          <w:p w:rsidR="00693E30" w:rsidRPr="00693E30" w:rsidRDefault="00693E30" w:rsidP="00693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What did you do?</w:t>
            </w:r>
          </w:p>
          <w:p w:rsidR="00693E30" w:rsidRPr="00693E30" w:rsidRDefault="00693E30" w:rsidP="00693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Why was that a bad thing to do?</w:t>
            </w:r>
          </w:p>
          <w:p w:rsidR="00693E30" w:rsidRPr="00693E30" w:rsidRDefault="00693E30" w:rsidP="00693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 xml:space="preserve">Who did you hurt? </w:t>
            </w:r>
          </w:p>
          <w:p w:rsidR="00693E30" w:rsidRPr="00693E30" w:rsidRDefault="00693E30" w:rsidP="00693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What were you trying to accomplish?</w:t>
            </w:r>
          </w:p>
          <w:p w:rsidR="00693E30" w:rsidRPr="00693E30" w:rsidRDefault="00693E30" w:rsidP="00693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Next time you have that goal, how will you meet it without hurting anybody?</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b/>
                <w:bCs/>
                <w:color w:val="000080"/>
                <w:sz w:val="24"/>
                <w:szCs w:val="24"/>
              </w:rPr>
              <w:t>Youth who bully often need to learn to:</w:t>
            </w:r>
            <w:r w:rsidRPr="00693E30">
              <w:rPr>
                <w:rFonts w:ascii="Times New Roman" w:eastAsia="Times New Roman" w:hAnsi="Times New Roman" w:cs="Times New Roman"/>
                <w:sz w:val="24"/>
                <w:szCs w:val="24"/>
              </w:rPr>
              <w:t xml:space="preserve"> </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Acknowledge their own actions</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Acknowledge the results of their behavior on themselves</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Develop anxiety ("I broke a rule and got in trouble. I don't want to go through that again!")</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Change their actions to stay out of trouble</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Find other ways to get their needs met</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Acknowledge the results of their behavior on others</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Develop guilt ("I hurt someone")</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Learn to trust others and delay gratification</w:t>
            </w:r>
          </w:p>
          <w:p w:rsidR="00693E30" w:rsidRPr="00693E30" w:rsidRDefault="00693E30" w:rsidP="00693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t>Form relationships with helping adults</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color w:val="000080"/>
                <w:sz w:val="20"/>
                <w:szCs w:val="20"/>
              </w:rPr>
              <w:br/>
              <w:t xml:space="preserve">Many young people showing antisocial behavior will get stuck part-way through this sequence. Where they get stuck is where you need to focus with them to help them move on. Think of this sequence as being like a developmental sequence in learning to read. When children learn to sound out letters we know they are on the path to reading and we solidify those skills with them before moving on. We also appreciate their progress. Seeing signs of progress in the behavior of antisocial children is what keeps us going. More important than that, seeing </w:t>
            </w:r>
            <w:proofErr w:type="gramStart"/>
            <w:r w:rsidRPr="00693E30">
              <w:rPr>
                <w:rFonts w:ascii="Verdana" w:eastAsia="Times New Roman" w:hAnsi="Verdana" w:cs="Times New Roman"/>
                <w:color w:val="000080"/>
                <w:sz w:val="20"/>
                <w:szCs w:val="20"/>
              </w:rPr>
              <w:t>signs of progress is</w:t>
            </w:r>
            <w:proofErr w:type="gramEnd"/>
            <w:r w:rsidRPr="00693E30">
              <w:rPr>
                <w:rFonts w:ascii="Verdana" w:eastAsia="Times New Roman" w:hAnsi="Verdana" w:cs="Times New Roman"/>
                <w:color w:val="000080"/>
                <w:sz w:val="20"/>
                <w:szCs w:val="20"/>
              </w:rPr>
              <w:t xml:space="preserve"> what keeps us liking them. And they will only work with and for us if they know we like them.</w:t>
            </w:r>
            <w:r w:rsidRPr="00693E30">
              <w:rPr>
                <w:rFonts w:ascii="Times New Roman" w:eastAsia="Times New Roman" w:hAnsi="Times New Roman" w:cs="Times New Roman"/>
                <w:sz w:val="24"/>
                <w:szCs w:val="24"/>
              </w:rPr>
              <w:t xml:space="preserve"> </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hyperlink r:id="rId5" w:history="1">
              <w:r w:rsidRPr="00693E30">
                <w:rPr>
                  <w:rFonts w:ascii="Verdana" w:eastAsia="Times New Roman" w:hAnsi="Verdana" w:cs="Times New Roman"/>
                  <w:color w:val="0000FF"/>
                  <w:sz w:val="20"/>
                  <w:u w:val="single"/>
                </w:rPr>
                <w:t>Support for youth who are targeted</w:t>
              </w:r>
            </w:hyperlink>
            <w:r w:rsidRPr="00693E30">
              <w:rPr>
                <w:rFonts w:ascii="Times New Roman" w:eastAsia="Times New Roman" w:hAnsi="Times New Roman" w:cs="Times New Roman"/>
                <w:sz w:val="24"/>
                <w:szCs w:val="24"/>
              </w:rPr>
              <w:t xml:space="preserve"> </w:t>
            </w:r>
          </w:p>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r w:rsidRPr="00693E30">
              <w:rPr>
                <w:rFonts w:ascii="Verdana" w:eastAsia="Times New Roman" w:hAnsi="Verdana" w:cs="Times New Roman"/>
                <w:sz w:val="20"/>
                <w:szCs w:val="20"/>
              </w:rPr>
              <w:t xml:space="preserve">For more information about stopping bullying, see the book </w:t>
            </w:r>
            <w:hyperlink r:id="rId6" w:history="1">
              <w:r w:rsidRPr="00693E30">
                <w:rPr>
                  <w:rFonts w:ascii="Verdana" w:eastAsia="Times New Roman" w:hAnsi="Verdana" w:cs="Times New Roman"/>
                  <w:i/>
                  <w:iCs/>
                  <w:color w:val="0000FF"/>
                  <w:sz w:val="20"/>
                  <w:u w:val="single"/>
                </w:rPr>
                <w:t>Schools Where Everyone Belongs</w:t>
              </w:r>
            </w:hyperlink>
          </w:p>
        </w:tc>
      </w:tr>
    </w:tbl>
    <w:p w:rsidR="00693E30" w:rsidRPr="00693E30" w:rsidRDefault="00693E30" w:rsidP="00693E30">
      <w:pPr>
        <w:spacing w:before="100" w:beforeAutospacing="1" w:after="100" w:afterAutospacing="1" w:line="240" w:lineRule="auto"/>
        <w:rPr>
          <w:rFonts w:ascii="Times New Roman" w:eastAsia="Times New Roman" w:hAnsi="Times New Roman" w:cs="Times New Roman"/>
          <w:sz w:val="24"/>
          <w:szCs w:val="24"/>
        </w:rPr>
      </w:pPr>
    </w:p>
    <w:p w:rsidR="00FC0288" w:rsidRDefault="00FC0288"/>
    <w:sectPr w:rsidR="00FC0288" w:rsidSect="00FC0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CC2"/>
    <w:multiLevelType w:val="multilevel"/>
    <w:tmpl w:val="C7C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05AF1"/>
    <w:multiLevelType w:val="multilevel"/>
    <w:tmpl w:val="22BE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E30"/>
    <w:rsid w:val="00693E30"/>
    <w:rsid w:val="00FC0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30"/>
    <w:rPr>
      <w:color w:val="0000FF"/>
      <w:u w:val="single"/>
    </w:rPr>
  </w:style>
  <w:style w:type="character" w:styleId="Strong">
    <w:name w:val="Strong"/>
    <w:basedOn w:val="DefaultParagraphFont"/>
    <w:uiPriority w:val="22"/>
    <w:qFormat/>
    <w:rsid w:val="00693E30"/>
    <w:rPr>
      <w:b/>
      <w:bCs/>
    </w:rPr>
  </w:style>
  <w:style w:type="paragraph" w:styleId="NormalWeb">
    <w:name w:val="Normal (Web)"/>
    <w:basedOn w:val="Normal"/>
    <w:uiPriority w:val="99"/>
    <w:unhideWhenUsed/>
    <w:rsid w:val="00693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bullyingnow.com/book.htm" TargetMode="External"/><Relationship Id="rId5" Type="http://schemas.openxmlformats.org/officeDocument/2006/relationships/hyperlink" Target="http://stopbullyingnow.com/suppor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DentonISD</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mstolfus</dc:creator>
  <cp:keywords/>
  <dc:description/>
  <cp:lastModifiedBy>mstolfus</cp:lastModifiedBy>
  <cp:revision>1</cp:revision>
  <dcterms:created xsi:type="dcterms:W3CDTF">2008-09-26T19:32:00Z</dcterms:created>
  <dcterms:modified xsi:type="dcterms:W3CDTF">2008-09-26T19:33:00Z</dcterms:modified>
</cp:coreProperties>
</file>